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C7F" w:rsidRPr="00396C7F" w:rsidRDefault="00396C7F" w:rsidP="00396C7F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</w:pPr>
      <w:r w:rsidRPr="00396C7F"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t>Gośćmi OBLĘŻENIA będą:</w:t>
      </w:r>
    </w:p>
    <w:p w:rsidR="00396C7F" w:rsidRPr="00396C7F" w:rsidRDefault="00396C7F" w:rsidP="00396C7F">
      <w:pPr>
        <w:shd w:val="clear" w:color="auto" w:fill="FFFFFF"/>
        <w:spacing w:after="18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pl-PL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kern w:val="36"/>
          <w:sz w:val="48"/>
          <w:szCs w:val="48"/>
          <w:lang w:eastAsia="pl-PL"/>
        </w:rPr>
        <w:drawing>
          <wp:inline distT="0" distB="0" distL="0" distR="0">
            <wp:extent cx="2857500" cy="2781300"/>
            <wp:effectExtent l="0" t="0" r="0" b="0"/>
            <wp:docPr id="2" name="Obraz 2" descr="https://ci5.googleusercontent.com/proxy/iMfvolGYeb92_a7rcGIErPGrHLDSvfsgRciJQ9V0BTU3TZYDdS-yFHA5QxK5R0vyNp7Day9hwT0g1UNbBMuCggVaxSYEEG3S8rQ4wJ5yZJ0wu0XU51ameJA9edd761M=s0-d-e1-ft#http://oblezenie.mezczyzni.net/wp-content/uploads/2017/07/RYS-300x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i5.googleusercontent.com/proxy/iMfvolGYeb92_a7rcGIErPGrHLDSvfsgRciJQ9V0BTU3TZYDdS-yFHA5QxK5R0vyNp7Day9hwT0g1UNbBMuCggVaxSYEEG3S8rQ4wJ5yZJ0wu0XU51ameJA9edd761M=s0-d-e1-ft#http://oblezenie.mezczyzni.net/wp-content/uploads/2017/07/RYS-300x29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C7F">
        <w:rPr>
          <w:rFonts w:ascii="Helvetica" w:eastAsia="Times New Roman" w:hAnsi="Helvetica" w:cs="Helvetica"/>
          <w:b/>
          <w:bCs/>
          <w:color w:val="333333"/>
          <w:kern w:val="36"/>
          <w:sz w:val="48"/>
          <w:szCs w:val="48"/>
          <w:lang w:eastAsia="pl-PL"/>
        </w:rPr>
        <w:t>Abp Grzegorz Ryś</w:t>
      </w:r>
    </w:p>
    <w:p w:rsidR="00396C7F" w:rsidRPr="00396C7F" w:rsidRDefault="00396C7F" w:rsidP="00396C7F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</w:pPr>
      <w:r w:rsidRPr="00396C7F"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t>Doktor hab. nauk humanistycznych, specjalizujący się w historii Kościoła, arcybiskup metropolita łódzki, Przewodniczący Zespołu ds. Nowej Ewangelizacji przy Konferencji Episkopatu Polski</w:t>
      </w:r>
    </w:p>
    <w:p w:rsidR="00396C7F" w:rsidRPr="00396C7F" w:rsidRDefault="00396C7F" w:rsidP="00396C7F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</w:pPr>
      <w:r w:rsidRPr="00396C7F"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t> </w:t>
      </w:r>
    </w:p>
    <w:p w:rsidR="00396C7F" w:rsidRPr="00396C7F" w:rsidRDefault="00396C7F" w:rsidP="00396C7F">
      <w:pPr>
        <w:shd w:val="clear" w:color="auto" w:fill="FFFFFF"/>
        <w:spacing w:after="18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pl-PL"/>
        </w:rPr>
      </w:pPr>
      <w:r w:rsidRPr="00396C7F"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pl-PL"/>
        </w:rPr>
        <w:br/>
      </w:r>
      <w:r w:rsidRPr="00396C7F">
        <w:rPr>
          <w:rFonts w:ascii="Helvetica" w:eastAsia="Times New Roman" w:hAnsi="Helvetica" w:cs="Helvetica"/>
          <w:b/>
          <w:bCs/>
          <w:color w:val="333333"/>
          <w:kern w:val="36"/>
          <w:sz w:val="48"/>
          <w:szCs w:val="48"/>
          <w:lang w:eastAsia="pl-PL"/>
        </w:rPr>
        <w:t>Bp Stanisław Stefanek</w:t>
      </w:r>
      <w:r w:rsidRPr="00396C7F">
        <w:rPr>
          <w:rFonts w:ascii="Helvetica" w:eastAsia="Times New Roman" w:hAnsi="Helvetica" w:cs="Helvetica"/>
          <w:b/>
          <w:bCs/>
          <w:color w:val="333333"/>
          <w:kern w:val="36"/>
          <w:sz w:val="48"/>
          <w:szCs w:val="48"/>
          <w:lang w:eastAsia="pl-PL"/>
        </w:rPr>
        <w:br/>
      </w:r>
    </w:p>
    <w:p w:rsidR="00396C7F" w:rsidRPr="00396C7F" w:rsidRDefault="00396C7F" w:rsidP="00396C7F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</w:pPr>
      <w:r w:rsidRPr="00396C7F"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t>chrystusowiec, biskup senior diecezji Łomżyńskiej, wcześniej bp tej diecezji, bp pomocniczy diecezji szczecińsko-kamieńskiej. Wieloletni przewodniczący Rady ds. Rodziny przy KEP, członek Komisji ds. Misji i Komisji ds. Liturgii, członek Papieskiej Rady ds. Rodziny.</w:t>
      </w:r>
    </w:p>
    <w:p w:rsidR="00396C7F" w:rsidRPr="00396C7F" w:rsidRDefault="00396C7F" w:rsidP="00396C7F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</w:pPr>
      <w:r w:rsidRPr="00396C7F"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t> </w:t>
      </w:r>
    </w:p>
    <w:p w:rsidR="00396C7F" w:rsidRPr="00396C7F" w:rsidRDefault="00396C7F" w:rsidP="00396C7F">
      <w:pPr>
        <w:shd w:val="clear" w:color="auto" w:fill="FFFFFF"/>
        <w:spacing w:after="18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pl-PL"/>
        </w:rPr>
      </w:pPr>
      <w:r w:rsidRPr="00396C7F">
        <w:rPr>
          <w:rFonts w:ascii="Helvetica" w:eastAsia="Times New Roman" w:hAnsi="Helvetica" w:cs="Helvetica"/>
          <w:b/>
          <w:bCs/>
          <w:color w:val="333333"/>
          <w:kern w:val="36"/>
          <w:sz w:val="48"/>
          <w:szCs w:val="48"/>
          <w:lang w:eastAsia="pl-PL"/>
        </w:rPr>
        <w:t xml:space="preserve">Mieczysław </w:t>
      </w:r>
      <w:proofErr w:type="spellStart"/>
      <w:r w:rsidRPr="00396C7F">
        <w:rPr>
          <w:rFonts w:ascii="Helvetica" w:eastAsia="Times New Roman" w:hAnsi="Helvetica" w:cs="Helvetica"/>
          <w:b/>
          <w:bCs/>
          <w:color w:val="333333"/>
          <w:kern w:val="36"/>
          <w:sz w:val="48"/>
          <w:szCs w:val="48"/>
          <w:lang w:eastAsia="pl-PL"/>
        </w:rPr>
        <w:t>Guzewicz</w:t>
      </w:r>
      <w:proofErr w:type="spellEnd"/>
    </w:p>
    <w:p w:rsidR="00396C7F" w:rsidRPr="00396C7F" w:rsidRDefault="00396C7F" w:rsidP="00396C7F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</w:pPr>
      <w:r w:rsidRPr="00396C7F"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br/>
        <w:t>Mąż, ojciec, dziadek, doktor habilitowany teologii biblijnej i pastoralnej, konsultor Rady ds. Rodziny Konferencji Episkopatu Polski, doradca w Ministerstwie Rodziny, Pracy i Polityki Społecznej, rekolekcjonista, autor wielu książek z tematyki małżeństwa, rodziny, wychowania, cierpienia.</w:t>
      </w:r>
    </w:p>
    <w:p w:rsidR="00396C7F" w:rsidRPr="00396C7F" w:rsidRDefault="00396C7F" w:rsidP="00396C7F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</w:pPr>
      <w:r w:rsidRPr="00396C7F"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t> </w:t>
      </w:r>
    </w:p>
    <w:p w:rsidR="00396C7F" w:rsidRPr="00396C7F" w:rsidRDefault="00396C7F" w:rsidP="00396C7F">
      <w:pPr>
        <w:shd w:val="clear" w:color="auto" w:fill="FFFFFF"/>
        <w:spacing w:after="18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pl-PL"/>
        </w:rPr>
      </w:pPr>
      <w:r w:rsidRPr="00396C7F">
        <w:rPr>
          <w:rFonts w:ascii="Helvetica" w:eastAsia="Times New Roman" w:hAnsi="Helvetica" w:cs="Helvetica"/>
          <w:b/>
          <w:bCs/>
          <w:color w:val="333333"/>
          <w:kern w:val="36"/>
          <w:sz w:val="48"/>
          <w:szCs w:val="48"/>
          <w:lang w:eastAsia="pl-PL"/>
        </w:rPr>
        <w:lastRenderedPageBreak/>
        <w:t xml:space="preserve">Jacek </w:t>
      </w:r>
      <w:proofErr w:type="spellStart"/>
      <w:r w:rsidRPr="00396C7F">
        <w:rPr>
          <w:rFonts w:ascii="Helvetica" w:eastAsia="Times New Roman" w:hAnsi="Helvetica" w:cs="Helvetica"/>
          <w:b/>
          <w:bCs/>
          <w:color w:val="333333"/>
          <w:kern w:val="36"/>
          <w:sz w:val="48"/>
          <w:szCs w:val="48"/>
          <w:lang w:eastAsia="pl-PL"/>
        </w:rPr>
        <w:t>Pulikowski</w:t>
      </w:r>
      <w:proofErr w:type="spellEnd"/>
    </w:p>
    <w:p w:rsidR="00396C7F" w:rsidRPr="00396C7F" w:rsidRDefault="00396C7F" w:rsidP="00396C7F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</w:pPr>
      <w:r w:rsidRPr="00396C7F"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t>Mąż, ojciec, dziadek, doktor inżynier mechaniki budowli, nauczyciel akademicki, świetny mówca. Człowiek z pasją. Specjalista w pokonywaniu kryzysów małżeńskich, budowaniu relacji rodzinnych czy postawy rodzicielskiej. Autor wielu książek.</w:t>
      </w:r>
    </w:p>
    <w:p w:rsidR="00396C7F" w:rsidRDefault="00396C7F" w:rsidP="00396C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</w:pPr>
      <w:r w:rsidRPr="00C910D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alt="https://ci6.googleusercontent.com/proxy/RnNZfQn2o2xpggJQqefCOervMbPIci5mujDPJnvl43kv6Rtxjyh5gHN_JKVzeU-aaGz3pePFgxfoAAtZJZNx8mveVTc-11j98EfuAJVcumUenA=s0-d-e1-ft#https://ssl.gstatic.com/ui/v1/icons/mail/images/cleardot.gif" style="width:.75pt;height:.75pt;visibility:visible;mso-wrap-style:square">
            <v:imagedata r:id="rId6" o:title="cleardot"/>
          </v:shape>
        </w:pict>
      </w:r>
    </w:p>
    <w:p w:rsidR="00396C7F" w:rsidRPr="00396C7F" w:rsidRDefault="00396C7F" w:rsidP="00396C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</w:pPr>
    </w:p>
    <w:p w:rsidR="00396C7F" w:rsidRPr="00396C7F" w:rsidRDefault="00396C7F" w:rsidP="00396C7F">
      <w:pPr>
        <w:shd w:val="clear" w:color="auto" w:fill="FFFFFF"/>
        <w:spacing w:after="18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pl-PL"/>
        </w:rPr>
      </w:pPr>
      <w:r w:rsidRPr="00396C7F">
        <w:rPr>
          <w:rFonts w:ascii="Helvetica" w:eastAsia="Times New Roman" w:hAnsi="Helvetica" w:cs="Helvetica"/>
          <w:b/>
          <w:bCs/>
          <w:color w:val="333333"/>
          <w:kern w:val="36"/>
          <w:sz w:val="48"/>
          <w:szCs w:val="48"/>
          <w:lang w:eastAsia="pl-PL"/>
        </w:rPr>
        <w:t xml:space="preserve">Donald </w:t>
      </w:r>
      <w:proofErr w:type="spellStart"/>
      <w:r w:rsidRPr="00396C7F">
        <w:rPr>
          <w:rFonts w:ascii="Helvetica" w:eastAsia="Times New Roman" w:hAnsi="Helvetica" w:cs="Helvetica"/>
          <w:b/>
          <w:bCs/>
          <w:color w:val="333333"/>
          <w:kern w:val="36"/>
          <w:sz w:val="48"/>
          <w:szCs w:val="48"/>
          <w:lang w:eastAsia="pl-PL"/>
        </w:rPr>
        <w:t>Turbitt</w:t>
      </w:r>
      <w:proofErr w:type="spellEnd"/>
    </w:p>
    <w:p w:rsidR="00396C7F" w:rsidRPr="00396C7F" w:rsidRDefault="00396C7F" w:rsidP="00396C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</w:pPr>
      <w:r w:rsidRPr="00396C7F"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t xml:space="preserve">Donald </w:t>
      </w:r>
      <w:proofErr w:type="spellStart"/>
      <w:r w:rsidRPr="00396C7F"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t>Turbitt</w:t>
      </w:r>
      <w:proofErr w:type="spellEnd"/>
      <w:r w:rsidRPr="00396C7F"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t xml:space="preserve"> – amerykański katolicki lider świecki pochodzenia irlandzkiego, mąż, ojciec i dziadek oraz biznesmenem przez ponad 30 lat. Przez dwadzieścia jeden lat służył w straży pożarnej Providence – </w:t>
      </w:r>
      <w:proofErr w:type="spellStart"/>
      <w:r w:rsidRPr="00396C7F"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t>Rhode</w:t>
      </w:r>
      <w:proofErr w:type="spellEnd"/>
      <w:r w:rsidRPr="00396C7F"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t xml:space="preserve"> Island (przedmieścia Nowego Yorku), później przez 30 lat prowadził własny biznes. On i jego żona Pat mają troje dzieci i trzynaścioro wnucząt. Posługa Dona w Kościele jest zróżnicowana. Przez 20 lat był koordynatorem wspólnoty przymierza „</w:t>
      </w:r>
      <w:proofErr w:type="spellStart"/>
      <w:r w:rsidRPr="00396C7F"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t>God’s</w:t>
      </w:r>
      <w:proofErr w:type="spellEnd"/>
      <w:r w:rsidRPr="00396C7F"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t xml:space="preserve"> Love”. Prowadził misje i konferencje w całej Nowej Anglii, Europie Wschodniej (Polska i Ukraina), Afryce, ostatnio także w Wietnamie i na Syberii. Jest przewodniczącym </w:t>
      </w:r>
      <w:proofErr w:type="spellStart"/>
      <w:r w:rsidRPr="00396C7F"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t>międzynarodoqwego</w:t>
      </w:r>
      <w:proofErr w:type="spellEnd"/>
      <w:r w:rsidRPr="00396C7F"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t xml:space="preserve"> ruchu Mężczyzn Świętego Józefa. Współtworzy „</w:t>
      </w:r>
      <w:proofErr w:type="spellStart"/>
      <w:r w:rsidRPr="00396C7F"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t>Renewal</w:t>
      </w:r>
      <w:proofErr w:type="spellEnd"/>
      <w:r w:rsidRPr="00396C7F"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t xml:space="preserve"> </w:t>
      </w:r>
      <w:proofErr w:type="spellStart"/>
      <w:r w:rsidRPr="00396C7F"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t>Ministry</w:t>
      </w:r>
      <w:proofErr w:type="spellEnd"/>
      <w:r w:rsidRPr="00396C7F"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t xml:space="preserve">” – Katolicką Służbę Odnowy Charyzmatycznej w Stanach Zjednoczonych. Don i Pat mieszkają w </w:t>
      </w:r>
      <w:proofErr w:type="spellStart"/>
      <w:r w:rsidRPr="00396C7F"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t>Glocester</w:t>
      </w:r>
      <w:proofErr w:type="spellEnd"/>
      <w:r w:rsidRPr="00396C7F"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t xml:space="preserve">, </w:t>
      </w:r>
      <w:proofErr w:type="spellStart"/>
      <w:r w:rsidRPr="00396C7F"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t>Rhode</w:t>
      </w:r>
      <w:proofErr w:type="spellEnd"/>
      <w:r w:rsidRPr="00396C7F"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t xml:space="preserve"> Island i są członkami parafii Świętego Antoniego w </w:t>
      </w:r>
      <w:proofErr w:type="spellStart"/>
      <w:r w:rsidRPr="00396C7F"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t>North</w:t>
      </w:r>
      <w:proofErr w:type="spellEnd"/>
      <w:r w:rsidRPr="00396C7F">
        <w:rPr>
          <w:rFonts w:ascii="Helvetica" w:eastAsia="Times New Roman" w:hAnsi="Helvetica" w:cs="Helvetica"/>
          <w:color w:val="333333"/>
          <w:sz w:val="24"/>
          <w:szCs w:val="24"/>
          <w:lang w:eastAsia="pl-PL"/>
        </w:rPr>
        <w:t xml:space="preserve"> Providence</w:t>
      </w:r>
    </w:p>
    <w:p w:rsidR="0085525C" w:rsidRDefault="0085525C">
      <w:bookmarkStart w:id="0" w:name="_GoBack"/>
      <w:bookmarkEnd w:id="0"/>
    </w:p>
    <w:sectPr w:rsidR="00855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C7F"/>
    <w:rsid w:val="00396C7F"/>
    <w:rsid w:val="004C6D35"/>
    <w:rsid w:val="0085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96C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6C7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96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-1229738218454091836m3240057987600384864gmail-m-3047864840558271151gmail-im">
    <w:name w:val="m_-1229738218454091836m_3240057987600384864gmail-m_-3047864840558271151gmail-im"/>
    <w:basedOn w:val="Domylnaczcionkaakapitu"/>
    <w:rsid w:val="00396C7F"/>
  </w:style>
  <w:style w:type="paragraph" w:styleId="Tekstdymka">
    <w:name w:val="Balloon Text"/>
    <w:basedOn w:val="Normalny"/>
    <w:link w:val="TekstdymkaZnak"/>
    <w:uiPriority w:val="99"/>
    <w:semiHidden/>
    <w:unhideWhenUsed/>
    <w:rsid w:val="00396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6C7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96C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96C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6C7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96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-1229738218454091836m3240057987600384864gmail-m-3047864840558271151gmail-im">
    <w:name w:val="m_-1229738218454091836m_3240057987600384864gmail-m_-3047864840558271151gmail-im"/>
    <w:basedOn w:val="Domylnaczcionkaakapitu"/>
    <w:rsid w:val="00396C7F"/>
  </w:style>
  <w:style w:type="paragraph" w:styleId="Tekstdymka">
    <w:name w:val="Balloon Text"/>
    <w:basedOn w:val="Normalny"/>
    <w:link w:val="TekstdymkaZnak"/>
    <w:uiPriority w:val="99"/>
    <w:semiHidden/>
    <w:unhideWhenUsed/>
    <w:rsid w:val="00396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6C7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96C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7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8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5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283</Words>
  <Characters>1704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</vt:i4>
      </vt:variant>
    </vt:vector>
  </HeadingPairs>
  <TitlesOfParts>
    <vt:vector size="6" baseType="lpstr">
      <vt:lpstr/>
      <vt:lpstr>/Abp Grzegorz Ryś</vt:lpstr>
      <vt:lpstr>Bp Stanisław Stefanek </vt:lpstr>
      <vt:lpstr>Mieczysław Guzewicz</vt:lpstr>
      <vt:lpstr>Jacek Pulikowski</vt:lpstr>
      <vt:lpstr>Donald Turbitt</vt:lpstr>
    </vt:vector>
  </TitlesOfParts>
  <Company>Microsoft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1</cp:revision>
  <dcterms:created xsi:type="dcterms:W3CDTF">2018-06-08T12:50:00Z</dcterms:created>
  <dcterms:modified xsi:type="dcterms:W3CDTF">2018-06-08T12:53:00Z</dcterms:modified>
</cp:coreProperties>
</file>