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06" w:rsidRDefault="00B23106" w:rsidP="00E347D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B51273" w:rsidRPr="00B51273" w:rsidRDefault="00FE639B" w:rsidP="00E347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Planeta </w:t>
      </w:r>
      <w:r w:rsidR="00FF678A">
        <w:rPr>
          <w:sz w:val="28"/>
          <w:szCs w:val="28"/>
        </w:rPr>
        <w:t>Lem</w:t>
      </w:r>
      <w:r w:rsidR="009416E2">
        <w:rPr>
          <w:sz w:val="28"/>
          <w:szCs w:val="28"/>
        </w:rPr>
        <w:t xml:space="preserve"> – nowa przestrzeń dla</w:t>
      </w:r>
      <w:r w:rsidR="00AA0BD4">
        <w:rPr>
          <w:sz w:val="28"/>
          <w:szCs w:val="28"/>
        </w:rPr>
        <w:t xml:space="preserve"> literatury</w:t>
      </w:r>
      <w:r w:rsidR="00A8663A">
        <w:rPr>
          <w:sz w:val="28"/>
          <w:szCs w:val="28"/>
        </w:rPr>
        <w:t xml:space="preserve"> i języka</w:t>
      </w:r>
      <w:r>
        <w:rPr>
          <w:sz w:val="28"/>
          <w:szCs w:val="28"/>
        </w:rPr>
        <w:t xml:space="preserve"> w Krakowie</w:t>
      </w:r>
    </w:p>
    <w:p w:rsidR="00E347D0" w:rsidRDefault="00E347D0" w:rsidP="00E347D0">
      <w:pPr>
        <w:spacing w:after="0" w:line="240" w:lineRule="auto"/>
        <w:jc w:val="both"/>
        <w:rPr>
          <w:b/>
        </w:rPr>
      </w:pPr>
    </w:p>
    <w:p w:rsidR="00E347D0" w:rsidRDefault="00E347D0" w:rsidP="00E347D0">
      <w:pPr>
        <w:spacing w:after="0" w:line="240" w:lineRule="auto"/>
        <w:jc w:val="both"/>
        <w:rPr>
          <w:b/>
        </w:rPr>
      </w:pPr>
    </w:p>
    <w:p w:rsidR="00E347D0" w:rsidRDefault="00B51273" w:rsidP="00E347D0">
      <w:pPr>
        <w:spacing w:after="0" w:line="240" w:lineRule="auto"/>
        <w:jc w:val="both"/>
        <w:rPr>
          <w:rFonts w:cstheme="minorHAnsi"/>
        </w:rPr>
      </w:pPr>
      <w:r w:rsidRPr="00B51273">
        <w:rPr>
          <w:b/>
        </w:rPr>
        <w:t>W Krakowie powstanie pierwsze w Polsce centrum poświęcone literaturze i językowi o ogólnokrajowym zasięgu. Budowę</w:t>
      </w:r>
      <w:r w:rsidR="009416E2">
        <w:rPr>
          <w:b/>
        </w:rPr>
        <w:t xml:space="preserve"> Centrum Literatury i Języka</w:t>
      </w:r>
      <w:r w:rsidR="0053776E">
        <w:rPr>
          <w:b/>
        </w:rPr>
        <w:t xml:space="preserve"> </w:t>
      </w:r>
      <w:r w:rsidR="00B23106" w:rsidRPr="001477DE">
        <w:t>–</w:t>
      </w:r>
      <w:r w:rsidR="00FF678A">
        <w:rPr>
          <w:b/>
        </w:rPr>
        <w:t xml:space="preserve"> Planety Lem</w:t>
      </w:r>
      <w:r w:rsidRPr="00B51273">
        <w:rPr>
          <w:b/>
        </w:rPr>
        <w:t xml:space="preserve"> w dawnym Składzie Solnym na Zabłociu ogłosił podczas</w:t>
      </w:r>
      <w:r w:rsidR="00E347D0">
        <w:rPr>
          <w:b/>
        </w:rPr>
        <w:t xml:space="preserve"> konferencji prasowej 6 września Prezydent Krakowa – prof. Jacek Majchrowski. </w:t>
      </w:r>
      <w:r w:rsidR="00C0155B" w:rsidRPr="00EE410F">
        <w:rPr>
          <w:rFonts w:cstheme="minorHAnsi"/>
          <w:b/>
        </w:rPr>
        <w:t xml:space="preserve">Koordynatorem </w:t>
      </w:r>
      <w:r w:rsidR="00E347D0" w:rsidRPr="00EE410F">
        <w:rPr>
          <w:rFonts w:cstheme="minorHAnsi"/>
          <w:b/>
        </w:rPr>
        <w:t xml:space="preserve">tej inwestycji jest Krakowskie Biuro Festiwalowe jako operator programu Kraków Miasto Literatury UNESCO. </w:t>
      </w:r>
      <w:r w:rsidR="00FF678A">
        <w:rPr>
          <w:rFonts w:cstheme="minorHAnsi"/>
          <w:b/>
        </w:rPr>
        <w:t>J</w:t>
      </w:r>
      <w:r w:rsidR="009416E2">
        <w:rPr>
          <w:rFonts w:cstheme="minorHAnsi"/>
          <w:b/>
        </w:rPr>
        <w:t>ednym ze</w:t>
      </w:r>
      <w:r w:rsidR="00EE410F" w:rsidRPr="00EE410F">
        <w:rPr>
          <w:rFonts w:cstheme="minorHAnsi"/>
          <w:b/>
        </w:rPr>
        <w:t xml:space="preserve"> w</w:t>
      </w:r>
      <w:r w:rsidR="009416E2">
        <w:rPr>
          <w:rFonts w:cstheme="minorHAnsi"/>
          <w:b/>
        </w:rPr>
        <w:t xml:space="preserve">spółpracowników </w:t>
      </w:r>
      <w:r w:rsidR="00E347D0" w:rsidRPr="00EE410F">
        <w:rPr>
          <w:rFonts w:cstheme="minorHAnsi"/>
          <w:b/>
        </w:rPr>
        <w:t xml:space="preserve">do spraw merytorycznych i programowych jest Fundacja na rzecz </w:t>
      </w:r>
      <w:r w:rsidR="00EE410F" w:rsidRPr="00EE410F">
        <w:rPr>
          <w:rFonts w:cstheme="minorHAnsi"/>
          <w:b/>
        </w:rPr>
        <w:t xml:space="preserve">Muzeum Języka Polskiego. </w:t>
      </w:r>
      <w:r w:rsidR="00B23106">
        <w:rPr>
          <w:rFonts w:cstheme="minorHAnsi"/>
          <w:b/>
        </w:rPr>
        <w:t>Wśród</w:t>
      </w:r>
      <w:r w:rsidR="00A85C4A">
        <w:rPr>
          <w:rFonts w:cstheme="minorHAnsi"/>
          <w:b/>
        </w:rPr>
        <w:t xml:space="preserve"> os</w:t>
      </w:r>
      <w:r w:rsidR="00B23106">
        <w:rPr>
          <w:rFonts w:cstheme="minorHAnsi"/>
          <w:b/>
        </w:rPr>
        <w:t>ó</w:t>
      </w:r>
      <w:r w:rsidR="00A85C4A">
        <w:rPr>
          <w:rFonts w:cstheme="minorHAnsi"/>
          <w:b/>
        </w:rPr>
        <w:t>b odpowiedzialny</w:t>
      </w:r>
      <w:r w:rsidR="00B23106">
        <w:rPr>
          <w:rFonts w:cstheme="minorHAnsi"/>
          <w:b/>
        </w:rPr>
        <w:t>ch</w:t>
      </w:r>
      <w:r w:rsidR="00E347D0" w:rsidRPr="00EE410F">
        <w:rPr>
          <w:rFonts w:cstheme="minorHAnsi"/>
          <w:b/>
        </w:rPr>
        <w:t xml:space="preserve"> za przygotowanie koncepcji</w:t>
      </w:r>
      <w:r w:rsidR="00C0155B" w:rsidRPr="00EE410F">
        <w:rPr>
          <w:rFonts w:cstheme="minorHAnsi"/>
          <w:b/>
        </w:rPr>
        <w:t xml:space="preserve"> wystaw</w:t>
      </w:r>
      <w:r w:rsidR="001477DE">
        <w:rPr>
          <w:rFonts w:cstheme="minorHAnsi"/>
          <w:b/>
        </w:rPr>
        <w:t>y</w:t>
      </w:r>
      <w:r w:rsidR="00A85C4A">
        <w:rPr>
          <w:rFonts w:cstheme="minorHAnsi"/>
          <w:b/>
        </w:rPr>
        <w:t xml:space="preserve"> o języku </w:t>
      </w:r>
      <w:r w:rsidR="00B23106">
        <w:rPr>
          <w:rFonts w:cstheme="minorHAnsi"/>
          <w:b/>
        </w:rPr>
        <w:t>jest</w:t>
      </w:r>
      <w:r w:rsidR="0053776E">
        <w:rPr>
          <w:rFonts w:cstheme="minorHAnsi"/>
          <w:b/>
        </w:rPr>
        <w:t xml:space="preserve"> </w:t>
      </w:r>
      <w:r w:rsidR="00A85C4A">
        <w:rPr>
          <w:rFonts w:cstheme="minorHAnsi"/>
          <w:b/>
        </w:rPr>
        <w:t xml:space="preserve">m.in. </w:t>
      </w:r>
      <w:r w:rsidR="00C0155B" w:rsidRPr="00EE410F">
        <w:rPr>
          <w:rFonts w:cstheme="minorHAnsi"/>
          <w:b/>
        </w:rPr>
        <w:t>pracowni</w:t>
      </w:r>
      <w:r w:rsidR="00B23106">
        <w:rPr>
          <w:rFonts w:cstheme="minorHAnsi"/>
          <w:b/>
        </w:rPr>
        <w:t>k Uniwersytetu Papieskiego Jana Pawła II w Krakowie ks. prof. dr hab. Wiesław Przyczyna</w:t>
      </w:r>
      <w:r w:rsidR="00C0155B" w:rsidRPr="00EE410F">
        <w:rPr>
          <w:rFonts w:cstheme="minorHAnsi"/>
          <w:b/>
        </w:rPr>
        <w:t>.</w:t>
      </w:r>
    </w:p>
    <w:p w:rsidR="00E347D0" w:rsidRDefault="00E347D0" w:rsidP="00E347D0">
      <w:pPr>
        <w:spacing w:after="0" w:line="240" w:lineRule="auto"/>
        <w:jc w:val="both"/>
        <w:rPr>
          <w:rFonts w:cstheme="minorHAnsi"/>
        </w:rPr>
      </w:pPr>
    </w:p>
    <w:p w:rsidR="00EE410F" w:rsidRDefault="00EE410F" w:rsidP="00EE410F">
      <w:pPr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</w:rPr>
        <w:t>CLiJ</w:t>
      </w:r>
      <w:proofErr w:type="spellEnd"/>
      <w:r w:rsidR="00FF678A">
        <w:rPr>
          <w:rFonts w:cstheme="minorHAnsi"/>
        </w:rPr>
        <w:t xml:space="preserve"> </w:t>
      </w:r>
      <w:r w:rsidR="00B23106" w:rsidRPr="001477DE">
        <w:t>–</w:t>
      </w:r>
      <w:r w:rsidR="00FF678A">
        <w:rPr>
          <w:rFonts w:cstheme="minorHAnsi"/>
        </w:rPr>
        <w:t xml:space="preserve"> Planeta Lem</w:t>
      </w:r>
      <w:r>
        <w:rPr>
          <w:rFonts w:cstheme="minorHAnsi"/>
        </w:rPr>
        <w:t xml:space="preserve"> ma umożliwić zebranie w jednym miejscu rozproszonych dotąd w Krakowie najważniejszych wydarzeń kulturalnych, literackich, językowych i edukacyjnych. Dodatkowo ma być to pierwsza w świecie instytucja poświęcona zarówno </w:t>
      </w:r>
      <w:r>
        <w:rPr>
          <w:rFonts w:cstheme="minorHAnsi"/>
          <w:color w:val="000000"/>
        </w:rPr>
        <w:t xml:space="preserve">dziedzictwu myśli </w:t>
      </w:r>
      <w:r>
        <w:rPr>
          <w:rFonts w:cstheme="minorHAnsi"/>
        </w:rPr>
        <w:t xml:space="preserve">Stanisława </w:t>
      </w:r>
      <w:r>
        <w:rPr>
          <w:rFonts w:cstheme="minorHAnsi"/>
          <w:color w:val="000000"/>
        </w:rPr>
        <w:t xml:space="preserve">Lema jako swojego patrona, jak i szeroko rozumianej ludzkiej działalności komunikacyjnej. </w:t>
      </w:r>
    </w:p>
    <w:p w:rsidR="00EE410F" w:rsidRDefault="00EE410F" w:rsidP="00EE410F">
      <w:pPr>
        <w:spacing w:after="0" w:line="240" w:lineRule="auto"/>
        <w:jc w:val="both"/>
      </w:pPr>
    </w:p>
    <w:p w:rsidR="00EE410F" w:rsidRPr="003315CD" w:rsidRDefault="00EE410F" w:rsidP="00EE410F">
      <w:pPr>
        <w:spacing w:after="0" w:line="240" w:lineRule="auto"/>
        <w:jc w:val="both"/>
      </w:pPr>
      <w:r>
        <w:t xml:space="preserve">Inwestycja powstanie na należącej do miasta działce o powierzchni ok. 1 hektara przy ul. Na Zjeździe 8, w sąsiedztwie innych instytucji kultury na prawym brzegu Wisły. Istniejący, XVIII-wieczny budynek magazynu solnego zostanie zaadaptowany na </w:t>
      </w:r>
      <w:proofErr w:type="spellStart"/>
      <w:r>
        <w:t>mediatekę</w:t>
      </w:r>
      <w:proofErr w:type="spellEnd"/>
      <w:r>
        <w:t xml:space="preserve">, </w:t>
      </w:r>
      <w:proofErr w:type="spellStart"/>
      <w:r>
        <w:t>kawiarnioksięgarnię</w:t>
      </w:r>
      <w:proofErr w:type="spellEnd"/>
      <w:r>
        <w:t xml:space="preserve"> i przestrzeń coworkingową dla literackich środowisk Krakowa, a wschodnia część działki pomieści nowy obiekt z poświęconą Lemowi wystawą stałą, nowoczesną salą wielofunkcyjną oraz przestrzenią na wystawy o języku i komunikacji. Obiekt uzupełni przyległy ogród, dzięki czemu poprzemysłowe Zabłocie wzbogaci się o nową przestrzeń zieloną. </w:t>
      </w:r>
    </w:p>
    <w:p w:rsidR="00EE410F" w:rsidRDefault="00EE410F" w:rsidP="00E347D0">
      <w:pPr>
        <w:spacing w:after="0" w:line="240" w:lineRule="auto"/>
        <w:jc w:val="both"/>
        <w:rPr>
          <w:rFonts w:cstheme="minorHAnsi"/>
        </w:rPr>
      </w:pPr>
    </w:p>
    <w:p w:rsidR="00EE410F" w:rsidRDefault="00BD7928" w:rsidP="00BD7928">
      <w:pPr>
        <w:spacing w:after="0" w:line="240" w:lineRule="auto"/>
        <w:jc w:val="both"/>
      </w:pPr>
      <w:r>
        <w:t xml:space="preserve">Realizację inwestycji poparły środowiska literackie Krakowa, w tym pisarze skupieni wokół Rady Honorowej Krakowa Miasta Literatury UNESCO, przedstawiciele Miast Literatury UNESCO z całego świata, a także liczni goście krakowskich festiwali literackich. </w:t>
      </w:r>
      <w:r w:rsidR="001477DE">
        <w:t xml:space="preserve">Projekt </w:t>
      </w:r>
      <w:r>
        <w:t xml:space="preserve">Centrum zgodnie zaaprobowały </w:t>
      </w:r>
      <w:r w:rsidR="001477DE">
        <w:t xml:space="preserve">również </w:t>
      </w:r>
      <w:r>
        <w:t>Rada Języka Polskiego przy Prezydium PAN oraz wszystkie liczące się środowiska językoznawcze w Polsce</w:t>
      </w:r>
      <w:r w:rsidRPr="001477DE">
        <w:t xml:space="preserve">. </w:t>
      </w:r>
      <w:r w:rsidR="00EE410F" w:rsidRPr="001477DE">
        <w:rPr>
          <w:i/>
        </w:rPr>
        <w:t xml:space="preserve">Środowiska językoznawcze i akademickie Polski od lat postulowały utworzenie w naszym kraju </w:t>
      </w:r>
      <w:r w:rsidR="00EE410F" w:rsidRPr="001477DE">
        <w:rPr>
          <w:b/>
          <w:i/>
        </w:rPr>
        <w:t>nowoczesnego centrum poświęconego edukacji językowej</w:t>
      </w:r>
      <w:r w:rsidR="00EE410F" w:rsidRPr="001477DE">
        <w:rPr>
          <w:i/>
        </w:rPr>
        <w:t xml:space="preserve"> na wzór analogicznych placówek funkcjonujących od lat na świecie</w:t>
      </w:r>
      <w:r w:rsidR="0053776E">
        <w:rPr>
          <w:i/>
        </w:rPr>
        <w:t xml:space="preserve"> </w:t>
      </w:r>
      <w:r w:rsidRPr="001477DE">
        <w:t>– mówi prof. Renata Przybylska, dziekan Wydziału Polonisty</w:t>
      </w:r>
      <w:r w:rsidR="001477DE" w:rsidRPr="001477DE">
        <w:t>ki</w:t>
      </w:r>
      <w:r w:rsidRPr="001477DE">
        <w:t xml:space="preserve"> U</w:t>
      </w:r>
      <w:r w:rsidR="00A85C4A">
        <w:t>J</w:t>
      </w:r>
      <w:r w:rsidRPr="001477DE">
        <w:t xml:space="preserve">, i dodaje: </w:t>
      </w:r>
      <w:r w:rsidR="00EE410F" w:rsidRPr="001477DE">
        <w:rPr>
          <w:i/>
        </w:rPr>
        <w:t xml:space="preserve">Otwarta i pojemna formuła powstającego </w:t>
      </w:r>
      <w:proofErr w:type="spellStart"/>
      <w:r w:rsidR="00EE410F" w:rsidRPr="001477DE">
        <w:rPr>
          <w:i/>
        </w:rPr>
        <w:t>CLiJ</w:t>
      </w:r>
      <w:proofErr w:type="spellEnd"/>
      <w:r w:rsidR="00EE410F" w:rsidRPr="001477DE">
        <w:rPr>
          <w:i/>
        </w:rPr>
        <w:t xml:space="preserve"> Planeta Lem docelowo pomieści także </w:t>
      </w:r>
      <w:r w:rsidR="00EE410F" w:rsidRPr="001477DE">
        <w:rPr>
          <w:b/>
          <w:i/>
        </w:rPr>
        <w:t>wystawę, której tematem będzie ogólnie rozumiana komunikacja, a zwłaszcza komunikacja językowa</w:t>
      </w:r>
      <w:r w:rsidR="00EE410F" w:rsidRPr="001477DE">
        <w:rPr>
          <w:i/>
        </w:rPr>
        <w:t xml:space="preserve">. Wystawa, zorganizowana wokół komplementarnych stref pn. </w:t>
      </w:r>
      <w:r w:rsidR="00EE410F" w:rsidRPr="001477DE">
        <w:rPr>
          <w:b/>
          <w:i/>
        </w:rPr>
        <w:t>oralność, piśmienność i wtórna oralność</w:t>
      </w:r>
      <w:r w:rsidR="00EE410F" w:rsidRPr="001477DE">
        <w:rPr>
          <w:i/>
        </w:rPr>
        <w:t>, zaprezentuje odbiorcom w różnym wieku bogactwo i różnorodność polszczyzny na tle językó</w:t>
      </w:r>
      <w:r w:rsidR="00FF678A">
        <w:rPr>
          <w:i/>
        </w:rPr>
        <w:t>w świata, ale także zaangażuje ich w</w:t>
      </w:r>
      <w:r w:rsidR="00EE410F" w:rsidRPr="001477DE">
        <w:rPr>
          <w:i/>
        </w:rPr>
        <w:t xml:space="preserve"> aktywne zwiedzanie. Stanisław Lem jako wybitny filozof i futurolog, ale także, a może przede wszystkim znakomity mistrz mowy polskiej</w:t>
      </w:r>
      <w:r w:rsidR="00A85C4A">
        <w:rPr>
          <w:i/>
        </w:rPr>
        <w:t xml:space="preserve"> doskonale</w:t>
      </w:r>
      <w:r w:rsidR="00EE410F" w:rsidRPr="001477DE">
        <w:rPr>
          <w:i/>
        </w:rPr>
        <w:t xml:space="preserve"> nadaje się na patrona takiej placówki. Komponent edukacji językowej znajdzie tym samym w </w:t>
      </w:r>
      <w:proofErr w:type="spellStart"/>
      <w:r w:rsidR="00EE410F" w:rsidRPr="001477DE">
        <w:rPr>
          <w:i/>
        </w:rPr>
        <w:t>CLiJ</w:t>
      </w:r>
      <w:proofErr w:type="spellEnd"/>
      <w:r w:rsidR="00EE410F" w:rsidRPr="001477DE">
        <w:rPr>
          <w:i/>
        </w:rPr>
        <w:t xml:space="preserve"> Planeta Lem swoje istotne, komplementarne wobec działań stricte literackich miejsce.</w:t>
      </w:r>
    </w:p>
    <w:p w:rsidR="00BD7928" w:rsidRDefault="00BD7928" w:rsidP="00BD7928">
      <w:pPr>
        <w:spacing w:after="0" w:line="240" w:lineRule="auto"/>
        <w:jc w:val="both"/>
        <w:rPr>
          <w:bCs/>
        </w:rPr>
      </w:pPr>
    </w:p>
    <w:p w:rsidR="00BD7928" w:rsidRDefault="00BD7928" w:rsidP="00BD7928">
      <w:pPr>
        <w:spacing w:after="0" w:line="240" w:lineRule="auto"/>
        <w:jc w:val="both"/>
      </w:pPr>
      <w:r w:rsidRPr="00ED7A0F">
        <w:rPr>
          <w:bCs/>
        </w:rPr>
        <w:t xml:space="preserve">Idea nowoczesnego centrum dla języka wynika z przekonania o niezmienności jego znaczenia w życiu kultur i społeczeństw. </w:t>
      </w:r>
      <w:r w:rsidRPr="00ED7A0F">
        <w:rPr>
          <w:bCs/>
          <w:i/>
        </w:rPr>
        <w:t>Na całym świecie istnieją interdyscyplinarne placówki wykorzystujące w swojej misji najnowocześniejsze technologie, interaktywne instalacje i obiekty przestrzenne pozwalające na przedstawianie zagadnień językowych w sposób przystępny dla szerokiego odbiorcy.</w:t>
      </w:r>
      <w:r w:rsidRPr="00ED7A0F">
        <w:rPr>
          <w:b/>
          <w:bCs/>
          <w:i/>
        </w:rPr>
        <w:t> </w:t>
      </w:r>
      <w:r w:rsidRPr="00ED7A0F">
        <w:rPr>
          <w:i/>
        </w:rPr>
        <w:t>Swoje własne muzea mają już m.in. język hiszpański (</w:t>
      </w:r>
      <w:proofErr w:type="spellStart"/>
      <w:r w:rsidRPr="00ED7A0F">
        <w:rPr>
          <w:iCs/>
        </w:rPr>
        <w:t>Casa</w:t>
      </w:r>
      <w:proofErr w:type="spellEnd"/>
      <w:r w:rsidRPr="00ED7A0F">
        <w:rPr>
          <w:iCs/>
        </w:rPr>
        <w:t xml:space="preserve"> del </w:t>
      </w:r>
      <w:proofErr w:type="spellStart"/>
      <w:r w:rsidRPr="00ED7A0F">
        <w:rPr>
          <w:iCs/>
        </w:rPr>
        <w:t>lector</w:t>
      </w:r>
      <w:proofErr w:type="spellEnd"/>
      <w:r w:rsidRPr="00ED7A0F">
        <w:rPr>
          <w:i/>
        </w:rPr>
        <w:t> w Madrycie oraz </w:t>
      </w:r>
      <w:proofErr w:type="spellStart"/>
      <w:r w:rsidRPr="00ED7A0F">
        <w:rPr>
          <w:iCs/>
        </w:rPr>
        <w:t>Museo</w:t>
      </w:r>
      <w:proofErr w:type="spellEnd"/>
      <w:r w:rsidRPr="00ED7A0F">
        <w:rPr>
          <w:iCs/>
        </w:rPr>
        <w:t xml:space="preserve"> del Libro y de la </w:t>
      </w:r>
      <w:proofErr w:type="spellStart"/>
      <w:r w:rsidRPr="00ED7A0F">
        <w:rPr>
          <w:iCs/>
        </w:rPr>
        <w:t>Lengua</w:t>
      </w:r>
      <w:proofErr w:type="spellEnd"/>
      <w:r w:rsidRPr="00ED7A0F">
        <w:rPr>
          <w:i/>
        </w:rPr>
        <w:t> w Buenos Aires), portugalski (</w:t>
      </w:r>
      <w:proofErr w:type="spellStart"/>
      <w:r w:rsidRPr="00ED7A0F">
        <w:rPr>
          <w:iCs/>
        </w:rPr>
        <w:t>Museu</w:t>
      </w:r>
      <w:proofErr w:type="spellEnd"/>
      <w:r w:rsidRPr="00ED7A0F">
        <w:rPr>
          <w:iCs/>
        </w:rPr>
        <w:t xml:space="preserve"> da </w:t>
      </w:r>
      <w:proofErr w:type="spellStart"/>
      <w:r w:rsidRPr="00ED7A0F">
        <w:rPr>
          <w:iCs/>
        </w:rPr>
        <w:t>Língua</w:t>
      </w:r>
      <w:proofErr w:type="spellEnd"/>
      <w:r w:rsidRPr="00ED7A0F">
        <w:rPr>
          <w:iCs/>
        </w:rPr>
        <w:t xml:space="preserve"> Portuguesa</w:t>
      </w:r>
      <w:r w:rsidRPr="00ED7A0F">
        <w:rPr>
          <w:i/>
        </w:rPr>
        <w:t xml:space="preserve"> w São Paulo) czy litewski </w:t>
      </w:r>
      <w:r w:rsidRPr="00ED7A0F">
        <w:rPr>
          <w:i/>
        </w:rPr>
        <w:lastRenderedPageBreak/>
        <w:t>(</w:t>
      </w:r>
      <w:proofErr w:type="spellStart"/>
      <w:r w:rsidRPr="00ED7A0F">
        <w:rPr>
          <w:iCs/>
        </w:rPr>
        <w:t>LietuviųKalbosMuziejus</w:t>
      </w:r>
      <w:proofErr w:type="spellEnd"/>
      <w:r w:rsidRPr="00ED7A0F">
        <w:rPr>
          <w:i/>
        </w:rPr>
        <w:t xml:space="preserve"> w Wilnie) </w:t>
      </w:r>
      <w:r w:rsidRPr="00ED7A0F">
        <w:t xml:space="preserve">– mówi Carlos Panek, prezes Fundacji na rzecz Muzeum Języka Polskiego. </w:t>
      </w:r>
      <w:r w:rsidRPr="00ED7A0F">
        <w:rPr>
          <w:i/>
        </w:rPr>
        <w:t>Ogromne, a ciągle mało znane i często niedoceniane bogactwo historii polszczyzny i różnorodność zjawisk zachodzących we współczesnym języku polskim może być punktem wyjścia do narracji włączającej nie tylko rodzimych użytkowników języka, ale społeczności polonijne na całym świecie i wszystkich zainteresowanych poznawaniem i zgłębianiem języka jako najdoskonalszego narzędzia komunikacji</w:t>
      </w:r>
      <w:r w:rsidRPr="00ED7A0F">
        <w:t xml:space="preserve"> – konkluduje ks. prof. Wiesław Przyczyna, członek </w:t>
      </w:r>
      <w:r w:rsidR="00A85C4A">
        <w:t>P</w:t>
      </w:r>
      <w:r w:rsidR="0053776E">
        <w:t xml:space="preserve">rezydium Rady Języka Polskiego z </w:t>
      </w:r>
      <w:r w:rsidR="00A85C4A">
        <w:t>Uniwersytetu Papieskiego im. Jana Pawła II</w:t>
      </w:r>
      <w:r w:rsidR="00B83C7A">
        <w:t xml:space="preserve"> w Krakowie</w:t>
      </w:r>
      <w:r w:rsidR="00A85C4A">
        <w:t>, zaangażowany w przygotowanie koncepcji merytorycznej wystawy</w:t>
      </w:r>
      <w:r w:rsidRPr="00ED7A0F">
        <w:t>.</w:t>
      </w:r>
    </w:p>
    <w:p w:rsidR="00EE410F" w:rsidRDefault="00EE410F" w:rsidP="00E347D0">
      <w:pPr>
        <w:spacing w:after="0" w:line="240" w:lineRule="auto"/>
        <w:jc w:val="both"/>
        <w:rPr>
          <w:rFonts w:cstheme="minorHAnsi"/>
        </w:rPr>
      </w:pPr>
    </w:p>
    <w:p w:rsidR="00904E36" w:rsidRDefault="00C82946" w:rsidP="00E347D0">
      <w:pPr>
        <w:spacing w:after="0" w:line="240" w:lineRule="auto"/>
        <w:jc w:val="both"/>
      </w:pPr>
      <w:r>
        <w:t>O</w:t>
      </w:r>
      <w:r w:rsidR="00B51273">
        <w:t xml:space="preserve">twarcie obiektu zaplanowane na 2022 </w:t>
      </w:r>
      <w:r w:rsidR="007C3F65">
        <w:t xml:space="preserve">rok </w:t>
      </w:r>
      <w:r>
        <w:t xml:space="preserve">otworzy nowy rozdział w </w:t>
      </w:r>
      <w:r w:rsidR="000543E9">
        <w:t>recepcji dzieła Stanisława</w:t>
      </w:r>
      <w:r>
        <w:t xml:space="preserve"> Lema i dopełni </w:t>
      </w:r>
      <w:r w:rsidR="00B51273">
        <w:t>projekt kulturalno-edukacyjny Lem 2021 realizowany pod auspicjami programu Kraków Miasto Literatury UNESCO</w:t>
      </w:r>
      <w:r>
        <w:t xml:space="preserve"> w związku z przypadającymi na 2021 </w:t>
      </w:r>
      <w:r w:rsidR="007C3F65">
        <w:t xml:space="preserve">rok </w:t>
      </w:r>
      <w:r>
        <w:t>100. rocznicą urodzin pisarza</w:t>
      </w:r>
      <w:r w:rsidR="00B51273">
        <w:t>.</w:t>
      </w:r>
    </w:p>
    <w:p w:rsidR="00B51273" w:rsidRDefault="00B51273" w:rsidP="00E347D0">
      <w:pPr>
        <w:spacing w:after="0" w:line="240" w:lineRule="auto"/>
        <w:jc w:val="both"/>
      </w:pPr>
      <w:r>
        <w:t>Inwestycja powstanie w większej częśc</w:t>
      </w:r>
      <w:r w:rsidR="00C82946">
        <w:t>i ze środków miejskich, organizatorzy</w:t>
      </w:r>
      <w:r>
        <w:t xml:space="preserve"> deklarują jednak pozyskanie funduszy zewnętrznych, m.in.</w:t>
      </w:r>
      <w:r w:rsidR="00047215">
        <w:t xml:space="preserve"> z</w:t>
      </w:r>
      <w:r>
        <w:t xml:space="preserve"> planowanego naboru do Funduszy Norweskich. </w:t>
      </w:r>
    </w:p>
    <w:sectPr w:rsidR="00B51273" w:rsidSect="00631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D3BC52" w15:done="0"/>
  <w15:commentEx w15:paraId="0E8235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1D" w:rsidRDefault="00FC7C1D" w:rsidP="00B51273">
      <w:pPr>
        <w:spacing w:after="0" w:line="240" w:lineRule="auto"/>
      </w:pPr>
      <w:r>
        <w:separator/>
      </w:r>
    </w:p>
  </w:endnote>
  <w:endnote w:type="continuationSeparator" w:id="0">
    <w:p w:rsidR="00FC7C1D" w:rsidRDefault="00FC7C1D" w:rsidP="00B5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0F" w:rsidRDefault="00ED7A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0F" w:rsidRDefault="00ED7A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0F" w:rsidRDefault="00ED7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1D" w:rsidRDefault="00FC7C1D" w:rsidP="00B51273">
      <w:pPr>
        <w:spacing w:after="0" w:line="240" w:lineRule="auto"/>
      </w:pPr>
      <w:r>
        <w:separator/>
      </w:r>
    </w:p>
  </w:footnote>
  <w:footnote w:type="continuationSeparator" w:id="0">
    <w:p w:rsidR="00FC7C1D" w:rsidRDefault="00FC7C1D" w:rsidP="00B5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0F" w:rsidRDefault="00ED7A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73" w:rsidRDefault="00B51273">
    <w:pPr>
      <w:pStyle w:val="Nagwek"/>
    </w:pPr>
    <w:r>
      <w:rPr>
        <w:noProof/>
        <w:lang w:eastAsia="pl-PL"/>
      </w:rPr>
      <w:drawing>
        <wp:inline distT="0" distB="0" distL="0" distR="0">
          <wp:extent cx="1466850" cy="72598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ML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93" cy="731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95153" cy="74295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_1_kbf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56" cy="75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0F" w:rsidRDefault="00ED7A0F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K">
    <w15:presenceInfo w15:providerId="None" w15:userId="D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3"/>
    <w:rsid w:val="00000C5D"/>
    <w:rsid w:val="00002877"/>
    <w:rsid w:val="00047215"/>
    <w:rsid w:val="000543E9"/>
    <w:rsid w:val="001477DE"/>
    <w:rsid w:val="001652C1"/>
    <w:rsid w:val="00217A14"/>
    <w:rsid w:val="00245305"/>
    <w:rsid w:val="003315CD"/>
    <w:rsid w:val="00371AC3"/>
    <w:rsid w:val="003A3992"/>
    <w:rsid w:val="004939B5"/>
    <w:rsid w:val="004B7738"/>
    <w:rsid w:val="004C5D2F"/>
    <w:rsid w:val="004F3C10"/>
    <w:rsid w:val="0053776E"/>
    <w:rsid w:val="005670AB"/>
    <w:rsid w:val="0058180A"/>
    <w:rsid w:val="005B452B"/>
    <w:rsid w:val="005D58CE"/>
    <w:rsid w:val="006012C7"/>
    <w:rsid w:val="00631781"/>
    <w:rsid w:val="006C32C6"/>
    <w:rsid w:val="007C3F65"/>
    <w:rsid w:val="007D132F"/>
    <w:rsid w:val="007E3526"/>
    <w:rsid w:val="00834605"/>
    <w:rsid w:val="008459E5"/>
    <w:rsid w:val="00904E36"/>
    <w:rsid w:val="009416E2"/>
    <w:rsid w:val="00A26193"/>
    <w:rsid w:val="00A34006"/>
    <w:rsid w:val="00A52999"/>
    <w:rsid w:val="00A85C4A"/>
    <w:rsid w:val="00A8663A"/>
    <w:rsid w:val="00AA0BD4"/>
    <w:rsid w:val="00AA6072"/>
    <w:rsid w:val="00B23106"/>
    <w:rsid w:val="00B51273"/>
    <w:rsid w:val="00B83C7A"/>
    <w:rsid w:val="00BA267A"/>
    <w:rsid w:val="00BD7928"/>
    <w:rsid w:val="00BE6A38"/>
    <w:rsid w:val="00C0155B"/>
    <w:rsid w:val="00C82946"/>
    <w:rsid w:val="00D43137"/>
    <w:rsid w:val="00E15910"/>
    <w:rsid w:val="00E347D0"/>
    <w:rsid w:val="00E90DBA"/>
    <w:rsid w:val="00ED7A0F"/>
    <w:rsid w:val="00EE410F"/>
    <w:rsid w:val="00F26A8C"/>
    <w:rsid w:val="00F41987"/>
    <w:rsid w:val="00F54A00"/>
    <w:rsid w:val="00FC7C1D"/>
    <w:rsid w:val="00FE639B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273"/>
  </w:style>
  <w:style w:type="paragraph" w:styleId="Stopka">
    <w:name w:val="footer"/>
    <w:basedOn w:val="Normalny"/>
    <w:link w:val="StopkaZnak"/>
    <w:uiPriority w:val="99"/>
    <w:unhideWhenUsed/>
    <w:rsid w:val="00B5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2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B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B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B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47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273"/>
  </w:style>
  <w:style w:type="paragraph" w:styleId="Stopka">
    <w:name w:val="footer"/>
    <w:basedOn w:val="Normalny"/>
    <w:link w:val="StopkaZnak"/>
    <w:uiPriority w:val="99"/>
    <w:unhideWhenUsed/>
    <w:rsid w:val="00B5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2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B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B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B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47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50ED-39E4-4ABE-ADEA-EDD3A627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Żwirski</dc:creator>
  <cp:lastModifiedBy>Marta</cp:lastModifiedBy>
  <cp:revision>2</cp:revision>
  <dcterms:created xsi:type="dcterms:W3CDTF">2018-09-11T10:30:00Z</dcterms:created>
  <dcterms:modified xsi:type="dcterms:W3CDTF">2018-09-11T10:30:00Z</dcterms:modified>
</cp:coreProperties>
</file>