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C" w:rsidRDefault="00E40ECC" w:rsidP="00E40EC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zh-CN" w:bidi="hi-IN"/>
        </w:rPr>
      </w:pPr>
      <w:bookmarkStart w:id="0" w:name="_GoBack"/>
      <w:bookmarkEnd w:id="0"/>
      <w:r w:rsidRPr="005770C4"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zh-CN" w:bidi="hi-IN"/>
        </w:rPr>
        <w:t>Z</w:t>
      </w:r>
      <w:r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zh-CN" w:bidi="hi-IN"/>
        </w:rPr>
        <w:t>ałącznik nr 21</w:t>
      </w:r>
    </w:p>
    <w:p w:rsidR="00E40ECC" w:rsidRPr="00507E3B" w:rsidRDefault="00E40ECC" w:rsidP="00E40EC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E40ECC" w:rsidRDefault="00E40ECC" w:rsidP="00E40E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E40ECC" w:rsidRPr="00EC47E7" w:rsidRDefault="00E40ECC" w:rsidP="00E40E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E40ECC" w:rsidRPr="008138A7" w:rsidRDefault="00E40ECC" w:rsidP="00E40ECC">
      <w:p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E40ECC" w:rsidRPr="005770C4" w:rsidRDefault="00E40ECC" w:rsidP="00E40ECC">
      <w:pPr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zh-CN" w:bidi="hi-IN"/>
        </w:rPr>
        <w:t>Kryteria oceny osiągnięć dla potrzeb stypendium rektora dla doktorantów na UPJPII</w:t>
      </w:r>
    </w:p>
    <w:p w:rsidR="00E40ECC" w:rsidRPr="005770C4" w:rsidRDefault="00E40ECC" w:rsidP="00E40ECC">
      <w:p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</w:p>
    <w:p w:rsidR="00E40ECC" w:rsidRPr="005770C4" w:rsidRDefault="00E40ECC" w:rsidP="00E40ECC">
      <w:p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</w:p>
    <w:p w:rsidR="00E40ECC" w:rsidRPr="005770C4" w:rsidRDefault="00E40ECC" w:rsidP="00E40ECC">
      <w:pPr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/>
          <w:caps/>
          <w:kern w:val="1"/>
          <w:sz w:val="20"/>
          <w:szCs w:val="20"/>
          <w:lang w:eastAsia="zh-CN" w:bidi="hi-IN"/>
        </w:rPr>
      </w:pPr>
      <w:r w:rsidRPr="005770C4">
        <w:rPr>
          <w:rFonts w:ascii="Times New Roman" w:eastAsia="Arial Unicode MS" w:hAnsi="Times New Roman" w:cs="Times New Roman"/>
          <w:b/>
          <w:caps/>
          <w:kern w:val="1"/>
          <w:sz w:val="20"/>
          <w:szCs w:val="20"/>
          <w:lang w:eastAsia="zh-CN" w:bidi="hi-IN"/>
        </w:rPr>
        <w:t>I. Zasady ogólne i definicje</w:t>
      </w:r>
    </w:p>
    <w:p w:rsidR="00E40ECC" w:rsidRPr="005770C4" w:rsidRDefault="00E40ECC" w:rsidP="00E40ECC">
      <w:p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caps/>
          <w:kern w:val="1"/>
          <w:sz w:val="20"/>
          <w:szCs w:val="20"/>
          <w:lang w:eastAsia="zh-CN" w:bidi="hi-IN"/>
        </w:rPr>
      </w:pPr>
    </w:p>
    <w:p w:rsidR="00E40ECC" w:rsidRPr="00517381" w:rsidRDefault="00E40ECC" w:rsidP="00E40ECC">
      <w:pPr>
        <w:pStyle w:val="Akapitzlist"/>
        <w:numPr>
          <w:ilvl w:val="0"/>
          <w:numId w:val="6"/>
        </w:numPr>
        <w:suppressAutoHyphens/>
        <w:spacing w:before="120" w:after="120" w:line="288" w:lineRule="auto"/>
        <w:jc w:val="both"/>
        <w:rPr>
          <w:rFonts w:eastAsia="Arial Unicode MS"/>
          <w:kern w:val="1"/>
          <w:sz w:val="20"/>
          <w:szCs w:val="20"/>
          <w:lang w:eastAsia="zh-CN" w:bidi="hi-IN"/>
        </w:rPr>
      </w:pPr>
      <w:r w:rsidRPr="00517381">
        <w:rPr>
          <w:rFonts w:eastAsia="Arial Unicode MS"/>
          <w:kern w:val="1"/>
          <w:sz w:val="20"/>
          <w:szCs w:val="20"/>
          <w:lang w:eastAsia="zh-CN" w:bidi="hi-IN"/>
        </w:rPr>
        <w:t>Punktacji podlegają wyłącznie osiągnięcia za działalność naukową, dydaktyczną i organizacyjną </w:t>
      </w:r>
      <w:r>
        <w:rPr>
          <w:rFonts w:eastAsia="Arial Unicode MS"/>
          <w:kern w:val="1"/>
          <w:sz w:val="20"/>
          <w:szCs w:val="20"/>
          <w:lang w:eastAsia="zh-CN" w:bidi="hi-IN"/>
        </w:rPr>
        <w:br/>
        <w:t>uzyskane 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>w poprzednim roku akademickim, tj. od 1 października do 30 września. Za podstawę oceny </w:t>
      </w:r>
      <w:r>
        <w:rPr>
          <w:rFonts w:eastAsia="Arial Unicode MS"/>
          <w:kern w:val="1"/>
          <w:sz w:val="20"/>
          <w:szCs w:val="20"/>
          <w:lang w:eastAsia="zh-CN" w:bidi="hi-IN"/>
        </w:rPr>
        <w:br/>
        <w:t>osiągnięć brane 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>będą pod uwagę wyłącznie publikacje i wystąpienia na konferencjach zgodne </w:t>
      </w:r>
      <w:r>
        <w:rPr>
          <w:rFonts w:eastAsia="Arial Unicode MS"/>
          <w:kern w:val="1"/>
          <w:sz w:val="20"/>
          <w:szCs w:val="20"/>
          <w:lang w:eastAsia="zh-CN" w:bidi="hi-IN"/>
        </w:rPr>
        <w:br/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>z </w:t>
      </w:r>
      <w:r w:rsidRPr="00517381">
        <w:rPr>
          <w:rFonts w:eastAsia="Arial Unicode MS"/>
          <w:bCs/>
          <w:kern w:val="1"/>
          <w:sz w:val="20"/>
          <w:szCs w:val="20"/>
          <w:lang w:eastAsia="zh-CN" w:bidi="hi-IN"/>
        </w:rPr>
        <w:t>dyscypliną,</w:t>
      </w:r>
      <w:r w:rsidRPr="00517381">
        <w:rPr>
          <w:rFonts w:eastAsia="Arial Unicode MS"/>
          <w:b/>
          <w:bCs/>
          <w:kern w:val="1"/>
          <w:sz w:val="20"/>
          <w:szCs w:val="20"/>
          <w:lang w:eastAsia="zh-CN" w:bidi="hi-IN"/>
        </w:rPr>
        <w:t> 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>z </w:t>
      </w:r>
      <w:r>
        <w:rPr>
          <w:rFonts w:eastAsia="Arial Unicode MS"/>
          <w:kern w:val="1"/>
          <w:sz w:val="20"/>
          <w:szCs w:val="20"/>
          <w:lang w:eastAsia="zh-CN" w:bidi="hi-IN"/>
        </w:rPr>
        <w:t>której 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>doktorant przygotowuje pracę doktorską.</w:t>
      </w:r>
    </w:p>
    <w:p w:rsidR="00E40ECC" w:rsidRPr="00517381" w:rsidRDefault="00E40ECC" w:rsidP="00E40ECC">
      <w:pPr>
        <w:pStyle w:val="Akapitzlist"/>
        <w:numPr>
          <w:ilvl w:val="0"/>
          <w:numId w:val="6"/>
        </w:numPr>
        <w:suppressAutoHyphens/>
        <w:spacing w:before="120" w:after="120" w:line="288" w:lineRule="auto"/>
        <w:jc w:val="both"/>
        <w:rPr>
          <w:rFonts w:eastAsia="Arial Unicode MS"/>
          <w:kern w:val="1"/>
          <w:sz w:val="20"/>
          <w:szCs w:val="20"/>
          <w:lang w:eastAsia="zh-CN" w:bidi="hi-IN"/>
        </w:rPr>
      </w:pPr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Nie jest dopuszczalne ponowne zgłaszanie osiągnięć zawartych we wnioskach stypendialnych złożonych w poprzednich latach, niezależnie od tego, czy doktorant otrzymał wówczas stypendium. </w:t>
      </w:r>
    </w:p>
    <w:p w:rsidR="00E40ECC" w:rsidRPr="00517381" w:rsidRDefault="00E40ECC" w:rsidP="00E40ECC">
      <w:pPr>
        <w:pStyle w:val="Akapitzlist"/>
        <w:numPr>
          <w:ilvl w:val="0"/>
          <w:numId w:val="6"/>
        </w:numPr>
        <w:suppressAutoHyphens/>
        <w:spacing w:before="120" w:after="120" w:line="288" w:lineRule="auto"/>
        <w:jc w:val="both"/>
        <w:rPr>
          <w:kern w:val="1"/>
          <w:sz w:val="20"/>
          <w:szCs w:val="20"/>
        </w:rPr>
      </w:pPr>
      <w:r w:rsidRPr="00517381">
        <w:rPr>
          <w:rFonts w:eastAsia="Arial Unicode MS"/>
          <w:kern w:val="1"/>
          <w:sz w:val="20"/>
          <w:szCs w:val="20"/>
          <w:lang w:eastAsia="zh-CN" w:bidi="hi-IN"/>
        </w:rPr>
        <w:t>Każda działalność musi być udokumentowana w postaci załącznika potwierdzającego zgłoszone dokonania. W przypadku publikacji wymagane jest dostarczenie kopii strony tytułowej</w:t>
      </w:r>
      <w:r>
        <w:rPr>
          <w:rFonts w:eastAsia="Arial Unicode MS"/>
          <w:kern w:val="1"/>
          <w:sz w:val="20"/>
          <w:szCs w:val="20"/>
          <w:lang w:eastAsia="zh-CN" w:bidi="hi-IN"/>
        </w:rPr>
        <w:br/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 i stopki redakcyjnej</w:t>
      </w:r>
      <w:r>
        <w:rPr>
          <w:rFonts w:eastAsia="Arial Unicode MS"/>
          <w:kern w:val="1"/>
          <w:sz w:val="20"/>
          <w:szCs w:val="20"/>
          <w:lang w:eastAsia="zh-CN" w:bidi="hi-IN"/>
        </w:rPr>
        <w:t>, 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>zawierającej nr ISBN, ISSN lub E-ISBN, kopii spisu treści, wyraźnego ozna</w:t>
      </w:r>
      <w:r>
        <w:rPr>
          <w:rFonts w:eastAsia="Arial Unicode MS"/>
          <w:kern w:val="1"/>
          <w:sz w:val="20"/>
          <w:szCs w:val="20"/>
          <w:lang w:eastAsia="zh-CN" w:bidi="hi-IN"/>
        </w:rPr>
        <w:t>czenia autorstwa oraz 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>afiliacji autora; w przypadku </w:t>
      </w:r>
      <w:r>
        <w:rPr>
          <w:rFonts w:eastAsia="Arial Unicode MS"/>
          <w:kern w:val="1"/>
          <w:sz w:val="20"/>
          <w:szCs w:val="20"/>
          <w:lang w:eastAsia="zh-CN" w:bidi="hi-IN"/>
        </w:rPr>
        <w:t>czasopism z wykazu 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>MEiN</w:t>
      </w:r>
      <w:r>
        <w:rPr>
          <w:rFonts w:eastAsia="Arial Unicode MS"/>
          <w:kern w:val="1"/>
          <w:sz w:val="20"/>
          <w:szCs w:val="20"/>
          <w:lang w:eastAsia="zh-CN" w:bidi="hi-IN"/>
        </w:rPr>
        <w:t> 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>wskazanie punkt</w:t>
      </w:r>
      <w:r>
        <w:rPr>
          <w:rFonts w:eastAsia="Arial Unicode MS"/>
          <w:kern w:val="1"/>
          <w:sz w:val="20"/>
          <w:szCs w:val="20"/>
          <w:lang w:eastAsia="zh-CN" w:bidi="hi-IN"/>
        </w:rPr>
        <w:t>acji zgodnej z 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wykazem oraz wskazanie liczby arkuszy wydawniczych. </w:t>
      </w:r>
      <w:r>
        <w:rPr>
          <w:rFonts w:eastAsia="Arial Unicode MS"/>
          <w:kern w:val="1"/>
          <w:sz w:val="20"/>
          <w:szCs w:val="20"/>
          <w:lang w:eastAsia="zh-CN" w:bidi="hi-IN"/>
        </w:rPr>
        <w:t>W wypadku opóźnień wydawniczych 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uwzględniane są zaświadczenia pochodzące od redakcji o przyjęciu publikacji do druku, zawierające wskazane wyżej informacje. </w:t>
      </w:r>
    </w:p>
    <w:p w:rsidR="00E40ECC" w:rsidRPr="00517381" w:rsidRDefault="00E40ECC" w:rsidP="00E40ECC">
      <w:pPr>
        <w:pStyle w:val="Akapitzlist"/>
        <w:numPr>
          <w:ilvl w:val="0"/>
          <w:numId w:val="6"/>
        </w:numPr>
        <w:spacing w:before="120" w:after="120" w:line="288" w:lineRule="auto"/>
        <w:jc w:val="both"/>
        <w:rPr>
          <w:rFonts w:eastAsia="Arial Unicode MS"/>
          <w:kern w:val="1"/>
          <w:sz w:val="20"/>
          <w:szCs w:val="20"/>
          <w:lang w:eastAsia="zh-CN" w:bidi="hi-IN"/>
        </w:rPr>
      </w:pPr>
      <w:r w:rsidRPr="00517381">
        <w:rPr>
          <w:rFonts w:eastAsia="Arial Unicode MS"/>
          <w:kern w:val="1"/>
          <w:sz w:val="20"/>
          <w:szCs w:val="20"/>
          <w:lang w:eastAsia="zh-CN" w:bidi="hi-IN"/>
        </w:rPr>
        <w:t>Punkty za publikacje, redakcję publikacji lub członkostwo w radzie naukowej przyznaje się wyłącznie w przypadku publikacji posiadających nr ISBN lub ISSN, e-ISSN lub e- ISBN.</w:t>
      </w:r>
    </w:p>
    <w:p w:rsidR="00E40ECC" w:rsidRPr="00517381" w:rsidRDefault="00E40ECC" w:rsidP="00E40ECC">
      <w:pPr>
        <w:pStyle w:val="Akapitzlist"/>
        <w:numPr>
          <w:ilvl w:val="0"/>
          <w:numId w:val="6"/>
        </w:numPr>
        <w:spacing w:line="288" w:lineRule="auto"/>
        <w:jc w:val="both"/>
        <w:rPr>
          <w:rFonts w:eastAsia="Arial Unicode MS"/>
          <w:kern w:val="1"/>
          <w:sz w:val="20"/>
          <w:szCs w:val="20"/>
          <w:lang w:eastAsia="zh-CN" w:bidi="hi-IN"/>
        </w:rPr>
      </w:pPr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Warunkiem przyznania punktów za wszelkie poddawane pod ocenę aktywności doktoranta, </w:t>
      </w:r>
      <w:r>
        <w:rPr>
          <w:rFonts w:eastAsia="Arial Unicode MS"/>
          <w:kern w:val="1"/>
          <w:sz w:val="20"/>
          <w:szCs w:val="20"/>
          <w:lang w:eastAsia="zh-CN" w:bidi="hi-IN"/>
        </w:rPr>
        <w:br/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jest wskazanie, wyłącznej afiliacji na UPJPII poprzez odzwierciedlenie przy nazwisku doktoranta nazwy uczelni. Spełnienie powyższego wymogu winno zostać udokumentowane stosownym załącznikiem </w:t>
      </w:r>
      <w:r>
        <w:rPr>
          <w:rFonts w:eastAsia="Arial Unicode MS"/>
          <w:kern w:val="1"/>
          <w:sz w:val="20"/>
          <w:szCs w:val="20"/>
          <w:lang w:eastAsia="zh-CN" w:bidi="hi-IN"/>
        </w:rPr>
        <w:br/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do wniosku stypendialnego w szczególności dowód spełnienia powyższego wymogu stanowić może: kopia artykułu, wystąpienia, spisu treści. </w:t>
      </w:r>
    </w:p>
    <w:p w:rsidR="00E40ECC" w:rsidRPr="00517381" w:rsidRDefault="00E40ECC" w:rsidP="00E40ECC">
      <w:pPr>
        <w:pStyle w:val="Akapitzlist"/>
        <w:numPr>
          <w:ilvl w:val="0"/>
          <w:numId w:val="6"/>
        </w:numPr>
        <w:suppressAutoHyphens/>
        <w:spacing w:before="120" w:after="120" w:line="288" w:lineRule="auto"/>
        <w:jc w:val="both"/>
        <w:rPr>
          <w:rFonts w:eastAsia="Arial Unicode MS"/>
          <w:kern w:val="1"/>
          <w:sz w:val="20"/>
          <w:szCs w:val="20"/>
          <w:lang w:eastAsia="zh-CN" w:bidi="hi-IN"/>
        </w:rPr>
      </w:pPr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Przyznając punkty na podstawie wykazu czasopism punktowanych Ministerstwa Nauki 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br/>
        <w:t xml:space="preserve">i Szkolnictwa Wyższego (zwanego dalej „wykazem </w:t>
      </w:r>
      <w:proofErr w:type="spellStart"/>
      <w:r w:rsidRPr="00517381">
        <w:rPr>
          <w:rFonts w:eastAsia="Arial Unicode MS"/>
          <w:kern w:val="1"/>
          <w:sz w:val="20"/>
          <w:szCs w:val="20"/>
          <w:lang w:eastAsia="zh-CN" w:bidi="hi-IN"/>
        </w:rPr>
        <w:t>MEiN</w:t>
      </w:r>
      <w:proofErr w:type="spellEnd"/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”) uwzględnia się punktację na moment złożenia wniosku. </w:t>
      </w:r>
    </w:p>
    <w:p w:rsidR="00E40ECC" w:rsidRPr="00517381" w:rsidRDefault="00E40ECC" w:rsidP="00E40ECC">
      <w:pPr>
        <w:pStyle w:val="Akapitzlist"/>
        <w:numPr>
          <w:ilvl w:val="0"/>
          <w:numId w:val="6"/>
        </w:numPr>
        <w:suppressAutoHyphens/>
        <w:spacing w:before="120" w:after="120" w:line="288" w:lineRule="auto"/>
        <w:jc w:val="both"/>
        <w:rPr>
          <w:rFonts w:eastAsia="Arial Unicode MS"/>
          <w:kern w:val="1"/>
          <w:sz w:val="20"/>
          <w:szCs w:val="20"/>
          <w:lang w:eastAsia="zh-CN" w:bidi="hi-IN"/>
        </w:rPr>
      </w:pPr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Dla potrzeb wydziałowych komisji współautorstwo i współredakcję uważa się odpowiednio </w:t>
      </w:r>
      <w:r>
        <w:rPr>
          <w:rFonts w:eastAsia="Arial Unicode MS"/>
          <w:kern w:val="1"/>
          <w:sz w:val="20"/>
          <w:szCs w:val="20"/>
          <w:lang w:eastAsia="zh-CN" w:bidi="hi-IN"/>
        </w:rPr>
        <w:br/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za autorstwo i redakcję. </w:t>
      </w:r>
    </w:p>
    <w:p w:rsidR="00E40ECC" w:rsidRPr="00517381" w:rsidRDefault="00E40ECC" w:rsidP="00E40ECC">
      <w:pPr>
        <w:pStyle w:val="Akapitzlist"/>
        <w:numPr>
          <w:ilvl w:val="0"/>
          <w:numId w:val="6"/>
        </w:numPr>
        <w:suppressAutoHyphens/>
        <w:spacing w:before="120" w:after="120" w:line="288" w:lineRule="auto"/>
        <w:jc w:val="both"/>
        <w:rPr>
          <w:rFonts w:eastAsia="Arial Unicode MS"/>
          <w:kern w:val="1"/>
          <w:sz w:val="20"/>
          <w:szCs w:val="20"/>
          <w:lang w:eastAsia="zh-CN" w:bidi="hi-IN"/>
        </w:rPr>
      </w:pPr>
      <w:r w:rsidRPr="00517381">
        <w:rPr>
          <w:rFonts w:eastAsia="Arial Unicode MS"/>
          <w:kern w:val="1"/>
          <w:sz w:val="20"/>
          <w:szCs w:val="20"/>
          <w:lang w:eastAsia="zh-CN" w:bidi="hi-IN"/>
        </w:rPr>
        <w:t xml:space="preserve">Przyznając punkty za średnią ocen, w wypadku doktorantów z pierwszego roku studiów uwzględnia się średnią z jednolitych studiów magisterskich albo studiów II stopnia, </w:t>
      </w:r>
      <w:r w:rsidRPr="00517381">
        <w:rPr>
          <w:rFonts w:eastAsia="Arial Unicode MS"/>
          <w:kern w:val="1"/>
          <w:sz w:val="20"/>
          <w:szCs w:val="20"/>
          <w:lang w:eastAsia="zh-CN" w:bidi="hi-IN"/>
        </w:rPr>
        <w:br/>
        <w:t>a w wypadku doktorantów z drugiego i kolejnych lat studiów uwzględnia się średnią za rok akademicki poprzedzający złożenie wniosku o przyznanie stypendium doktoranckiego.</w:t>
      </w:r>
    </w:p>
    <w:p w:rsidR="00E40ECC" w:rsidRPr="00517381" w:rsidRDefault="00E40ECC" w:rsidP="00E40ECC">
      <w:pPr>
        <w:pStyle w:val="Akapitzlist"/>
        <w:numPr>
          <w:ilvl w:val="0"/>
          <w:numId w:val="6"/>
        </w:numPr>
        <w:spacing w:before="280" w:after="280"/>
        <w:jc w:val="both"/>
        <w:rPr>
          <w:kern w:val="1"/>
          <w:sz w:val="20"/>
          <w:szCs w:val="20"/>
          <w:lang w:eastAsia="zh-CN"/>
        </w:rPr>
      </w:pPr>
      <w:r w:rsidRPr="00517381">
        <w:rPr>
          <w:kern w:val="1"/>
          <w:sz w:val="20"/>
          <w:szCs w:val="20"/>
          <w:lang w:eastAsia="zh-CN"/>
        </w:rPr>
        <w:t>Minimalna liczba punktów uzyskanych przez doktoranta  drugiego i kolejnych lat studiów doktoranckich</w:t>
      </w:r>
      <w:r>
        <w:rPr>
          <w:kern w:val="1"/>
          <w:sz w:val="20"/>
          <w:szCs w:val="20"/>
          <w:lang w:eastAsia="zh-CN"/>
        </w:rPr>
        <w:t> </w:t>
      </w:r>
      <w:r w:rsidRPr="00517381">
        <w:rPr>
          <w:kern w:val="1"/>
          <w:sz w:val="20"/>
          <w:szCs w:val="20"/>
          <w:lang w:eastAsia="zh-CN"/>
        </w:rPr>
        <w:t>na podstawie niniejszych kryteriów, umożliwiająca przyznanie mu stypendium doktoranckiego lub zwiększenia stypendium doktoranckiego wynosi 10 punktów.</w:t>
      </w:r>
    </w:p>
    <w:p w:rsidR="00E40ECC" w:rsidRPr="005770C4" w:rsidRDefault="00E40ECC" w:rsidP="00E40ECC">
      <w:pPr>
        <w:suppressAutoHyphens/>
        <w:spacing w:before="120" w:after="120" w:line="288" w:lineRule="auto"/>
        <w:ind w:firstLine="238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10. W rozumieniu niniejszych kryteriów:</w:t>
      </w:r>
    </w:p>
    <w:p w:rsidR="00E40ECC" w:rsidRPr="005770C4" w:rsidRDefault="00E40ECC" w:rsidP="00E40ECC">
      <w:pPr>
        <w:numPr>
          <w:ilvl w:val="0"/>
          <w:numId w:val="1"/>
        </w:numPr>
        <w:suppressAutoHyphens/>
        <w:spacing w:before="120" w:after="120" w:line="288" w:lineRule="auto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lastRenderedPageBreak/>
        <w:t>artykuł naukowy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 xml:space="preserve"> to recenzowane opracowanie naukowe, zawierające bibliografię naukową, opublikowane w czasopiśmie naukowym, przedstawiające określone zagadnieni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e w sposób oryginalny i twórczy,</w:t>
      </w:r>
    </w:p>
    <w:p w:rsidR="00E40ECC" w:rsidRPr="005770C4" w:rsidRDefault="00E40ECC" w:rsidP="00E40ECC">
      <w:pPr>
        <w:numPr>
          <w:ilvl w:val="0"/>
          <w:numId w:val="1"/>
        </w:numPr>
        <w:suppressAutoHyphens/>
        <w:spacing w:before="120" w:after="120" w:line="288" w:lineRule="auto"/>
        <w:contextualSpacing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t>monografia naukowa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 xml:space="preserve"> to spójne tematycznie, recenzowane opracowanie naukowe, zawierające bibliografię naukową, posiadające objętość co najmniej 6 arkuszy wydawniczych, opublikowane 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br/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jako książka lub odrębne tomy, przedstawiające określone zagadnienie w sposób oryginalny i twórczy; nie stanowią monografii podręczniki akademickie; monografia opublikowana w wersji cyfrowej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 xml:space="preserve"> musi posiadać nr ISBN, E-ISBN,</w:t>
      </w:r>
    </w:p>
    <w:p w:rsidR="00E40ECC" w:rsidRPr="005770C4" w:rsidRDefault="00E40ECC" w:rsidP="00E40ECC">
      <w:pPr>
        <w:numPr>
          <w:ilvl w:val="0"/>
          <w:numId w:val="1"/>
        </w:numPr>
        <w:suppressAutoHyphens/>
        <w:spacing w:before="120" w:after="120" w:line="288" w:lineRule="auto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t>rozdział w monografii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 xml:space="preserve"> to fragment monografii naukowej o objętości co na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jmniej pół arkusza wydawniczego,</w:t>
      </w:r>
    </w:p>
    <w:p w:rsidR="00E40ECC" w:rsidRPr="005770C4" w:rsidRDefault="00E40ECC" w:rsidP="00E40ECC">
      <w:pPr>
        <w:numPr>
          <w:ilvl w:val="0"/>
          <w:numId w:val="1"/>
        </w:numPr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t>staż naukowy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5770C4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to forma nabywania umiejętności praktycznych lub udział w badaniach naukowych uczestników studiów doktoranckich w innych jednostkach naukowych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br/>
      </w:r>
      <w:r w:rsidRPr="005770C4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i badawczych niż UPJPII, realizowaną zgodnie z ustalonym programem w obszarze zbieżnym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br/>
      </w:r>
      <w:r w:rsidRPr="005770C4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z tematyką re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alizowanej rozprawy doktorskiej,</w:t>
      </w:r>
    </w:p>
    <w:p w:rsidR="00E40ECC" w:rsidRPr="005770C4" w:rsidRDefault="00E40ECC" w:rsidP="00E40ECC">
      <w:pPr>
        <w:numPr>
          <w:ilvl w:val="0"/>
          <w:numId w:val="1"/>
        </w:numPr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5770C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konferencja naukowa o zasięgu krajowym</w:t>
      </w:r>
      <w:r w:rsidRPr="005770C4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 to konferencja naukowa, 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zorganizowana lub współorganizowana przez uczelnię wyższą lub inną instytucję naukową,</w:t>
      </w:r>
      <w:r w:rsidRPr="005770C4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br/>
      </w:r>
      <w:r w:rsidRPr="005770C4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w której udział wzięli przedstawiciele co 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najmniej 5 jednostek naukowych,</w:t>
      </w:r>
    </w:p>
    <w:p w:rsidR="00E40ECC" w:rsidRPr="005770C4" w:rsidRDefault="00E40ECC" w:rsidP="00E40ECC">
      <w:pPr>
        <w:numPr>
          <w:ilvl w:val="0"/>
          <w:numId w:val="1"/>
        </w:numPr>
        <w:suppressAutoHyphens/>
        <w:spacing w:before="120" w:after="120" w:line="288" w:lineRule="auto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  <w:r w:rsidRPr="005770C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konferencja naukowa o zasięgu międzynarodowym</w:t>
      </w:r>
      <w:r w:rsidRPr="005770C4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 to konferencja naukowa, 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zorganizowana lub współorganizowana przez uczelnię wyższą lub inną instytucję naukową,</w:t>
      </w:r>
      <w:r w:rsidRPr="005770C4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 w której wzięli udział przedstawiciele co najmniej 5 jednostek naukowych, a co najmniej 1/3 uczestników prezentujących referaty reprezentow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ała zagraniczne ośrodki naukowe,</w:t>
      </w:r>
    </w:p>
    <w:p w:rsidR="00E40ECC" w:rsidRPr="005770C4" w:rsidRDefault="00E40ECC" w:rsidP="00E40ECC">
      <w:pPr>
        <w:numPr>
          <w:ilvl w:val="0"/>
          <w:numId w:val="1"/>
        </w:numPr>
        <w:suppressAutoHyphens/>
        <w:spacing w:before="120" w:after="120" w:line="288" w:lineRule="auto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t>aktywny udział w konferencji </w:t>
      </w: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t>naukowej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 to wygłoszenie wykładu lub referatu, 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prowadzenie 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br/>
        <w:t>warsztatów bądź 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pre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zentacja plakatu (postera), udokumentowane certyfikatem  lub harmonogramem 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br/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konferencji podpisanym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 xml:space="preserve"> przez organizatora konferencji,</w:t>
      </w:r>
    </w:p>
    <w:p w:rsidR="00E40ECC" w:rsidRPr="005770C4" w:rsidRDefault="00E40ECC" w:rsidP="00E40ECC">
      <w:pPr>
        <w:numPr>
          <w:ilvl w:val="0"/>
          <w:numId w:val="1"/>
        </w:numPr>
        <w:suppressAutoHyphens/>
        <w:spacing w:before="120" w:after="120" w:line="288" w:lineRule="auto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t>arkusz wydawniczy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 xml:space="preserve"> liczy 40 000 znaków, wliczając spacje i przy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pisy,</w:t>
      </w:r>
    </w:p>
    <w:p w:rsidR="00E40ECC" w:rsidRPr="005770C4" w:rsidRDefault="00E40ECC" w:rsidP="00E40ECC">
      <w:pPr>
        <w:numPr>
          <w:ilvl w:val="0"/>
          <w:numId w:val="1"/>
        </w:numPr>
        <w:suppressAutoHyphens/>
        <w:spacing w:before="120" w:after="0" w:line="288" w:lineRule="auto"/>
        <w:ind w:right="-1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</w:pP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t xml:space="preserve">grant 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 xml:space="preserve">to powiązany z dyscypliną studiów doktoranckich na Uniwersytecie 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Papieskim Jana Pawła II projekt naukowy, badawczy lub naukowo-badawczy finansowany lub 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 xml:space="preserve">współfinansowany 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br/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z zewnętrznych dotacji celowych (dofinansowanie), przyznawanych w szczególności przez instytucje naukowe (państwowe, samorządowe lub prywatne), państwa lub ich organy lub instytucje i organizacje międzynarodowe. Doktorant może brać udział w grancie z innej dyscyp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liny pod warunkiem prowadzenia w ramach tego grantu badań z dyscypliny studiów doktoranckich, 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br/>
        <w:t>których </w:t>
      </w:r>
      <w:r w:rsidRPr="005770C4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jest uczestnikiem.</w:t>
      </w:r>
    </w:p>
    <w:p w:rsidR="00E40ECC" w:rsidRPr="005770C4" w:rsidRDefault="00E40ECC" w:rsidP="00E40ECC">
      <w:pPr>
        <w:suppressAutoHyphens/>
        <w:spacing w:before="120" w:after="0" w:line="288" w:lineRule="auto"/>
        <w:ind w:left="714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</w:pPr>
    </w:p>
    <w:p w:rsidR="00E40ECC" w:rsidRPr="005770C4" w:rsidRDefault="00E40ECC" w:rsidP="00E40ECC">
      <w:pPr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t>II. PUNKTACJA</w:t>
      </w:r>
    </w:p>
    <w:p w:rsidR="00E40ECC" w:rsidRPr="005770C4" w:rsidRDefault="00E40ECC" w:rsidP="00E40ECC">
      <w:p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</w:p>
    <w:p w:rsidR="00E40ECC" w:rsidRPr="005770C4" w:rsidRDefault="00E40ECC" w:rsidP="00E40ECC">
      <w:p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t>Punktacja za średnią ocen</w:t>
      </w:r>
    </w:p>
    <w:p w:rsidR="00E40ECC" w:rsidRPr="005770C4" w:rsidRDefault="00E40ECC" w:rsidP="00E40ECC">
      <w:p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</w:p>
    <w:tbl>
      <w:tblPr>
        <w:tblW w:w="0" w:type="auto"/>
        <w:tblInd w:w="1783" w:type="dxa"/>
        <w:tblLayout w:type="fixed"/>
        <w:tblLook w:val="0000" w:firstRow="0" w:lastRow="0" w:firstColumn="0" w:lastColumn="0" w:noHBand="0" w:noVBand="0"/>
      </w:tblPr>
      <w:tblGrid>
        <w:gridCol w:w="2818"/>
        <w:gridCol w:w="3312"/>
      </w:tblGrid>
      <w:tr w:rsidR="00E40ECC" w:rsidRPr="005770C4" w:rsidTr="0066135E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770C4" w:rsidRDefault="00E40ECC" w:rsidP="0066135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zh-CN" w:bidi="hi-IN"/>
              </w:rPr>
            </w:pPr>
            <w:r w:rsidRPr="005770C4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zh-CN" w:bidi="hi-IN"/>
              </w:rPr>
              <w:t>Średnia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770C4" w:rsidRDefault="00E40ECC" w:rsidP="0066135E">
            <w:pPr>
              <w:suppressAutoHyphens/>
              <w:spacing w:before="120" w:after="120" w:line="240" w:lineRule="auto"/>
              <w:ind w:left="7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770C4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zh-CN" w:bidi="hi-IN"/>
              </w:rPr>
              <w:t>Punktacja</w:t>
            </w:r>
          </w:p>
        </w:tc>
      </w:tr>
      <w:tr w:rsidR="00E40ECC" w:rsidRPr="005770C4" w:rsidTr="0066135E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770C4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eastAsia="zh-CN" w:bidi="hi-IN"/>
              </w:rPr>
            </w:pPr>
            <w:r w:rsidRPr="005770C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4,5 – 4,7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770C4" w:rsidRDefault="00E40ECC" w:rsidP="0066135E">
            <w:pPr>
              <w:suppressAutoHyphens/>
              <w:spacing w:before="120" w:after="120" w:line="240" w:lineRule="auto"/>
              <w:ind w:left="7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770C4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E40ECC" w:rsidRPr="005770C4" w:rsidTr="0066135E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770C4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eastAsia="zh-CN" w:bidi="hi-IN"/>
              </w:rPr>
            </w:pPr>
            <w:r w:rsidRPr="005770C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4,71 – 4,99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770C4" w:rsidRDefault="00E40ECC" w:rsidP="0066135E">
            <w:pPr>
              <w:suppressAutoHyphens/>
              <w:spacing w:before="120" w:after="120" w:line="240" w:lineRule="auto"/>
              <w:ind w:left="7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770C4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E40ECC" w:rsidRPr="005770C4" w:rsidTr="0066135E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770C4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eastAsia="zh-CN" w:bidi="hi-IN"/>
              </w:rPr>
            </w:pPr>
            <w:r w:rsidRPr="005770C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5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770C4" w:rsidRDefault="00E40ECC" w:rsidP="0066135E">
            <w:pPr>
              <w:suppressAutoHyphens/>
              <w:spacing w:before="120" w:after="120" w:line="240" w:lineRule="auto"/>
              <w:ind w:left="7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770C4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E40ECC" w:rsidRPr="005770C4" w:rsidRDefault="00E40ECC" w:rsidP="00E40ECC">
      <w:pPr>
        <w:suppressAutoHyphens/>
        <w:spacing w:after="0" w:line="288" w:lineRule="auto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</w:p>
    <w:p w:rsidR="00E40ECC" w:rsidRPr="005770C4" w:rsidRDefault="00E40ECC" w:rsidP="00E40ECC">
      <w:pPr>
        <w:suppressAutoHyphens/>
        <w:spacing w:after="0" w:line="288" w:lineRule="auto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br w:type="page"/>
      </w: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lastRenderedPageBreak/>
        <w:t>Punktacja za działalność naukową recenzowaną o niepowtarzalnej treści zgodnie</w:t>
      </w:r>
      <w:r w:rsidRPr="005770C4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br/>
        <w:t xml:space="preserve"> z opinią promotora/opiekuna naukowego</w:t>
      </w:r>
    </w:p>
    <w:p w:rsidR="00E40ECC" w:rsidRPr="005770C4" w:rsidRDefault="00E40ECC" w:rsidP="00E40ECC">
      <w:p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820"/>
        <w:gridCol w:w="5389"/>
        <w:gridCol w:w="3084"/>
      </w:tblGrid>
      <w:tr w:rsidR="00E40ECC" w:rsidRPr="0056342C" w:rsidTr="0066135E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Punktacji podlega maksymalnie 5 publikacji wskazanych przez doktoranta we wniosku; </w:t>
            </w: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>w wypadku wskazania większej liczby publikacji branych jest pod uwagę 5 pierwszych publikacji wskazanych, jako pierwsze na liście</w:t>
            </w:r>
          </w:p>
        </w:tc>
      </w:tr>
      <w:tr w:rsidR="00E40ECC" w:rsidRPr="0056342C" w:rsidTr="0066135E"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66135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b/>
                <w:i/>
                <w:kern w:val="1"/>
                <w:sz w:val="18"/>
                <w:szCs w:val="18"/>
                <w:lang w:eastAsia="zh-CN" w:bidi="hi-IN"/>
              </w:rPr>
              <w:t>Działalność naukowa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b/>
                <w:i/>
                <w:kern w:val="1"/>
                <w:sz w:val="18"/>
                <w:szCs w:val="18"/>
                <w:lang w:eastAsia="zh-CN" w:bidi="hi-IN"/>
              </w:rPr>
              <w:t>Punktacja</w:t>
            </w:r>
          </w:p>
        </w:tc>
      </w:tr>
      <w:tr w:rsidR="00E40ECC" w:rsidRPr="0056342C" w:rsidTr="0066135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Artykuł naukowy w czasopiśmie naukowym </w:t>
            </w: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>w j. polskim lub w języku urzędowym kraju, którego doktorant jest obywatelem.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 xml:space="preserve">3 + liczba punktów czasopisma wg wykazu </w:t>
            </w:r>
            <w:proofErr w:type="spellStart"/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M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EiN</w:t>
            </w:r>
            <w:proofErr w:type="spellEnd"/>
          </w:p>
        </w:tc>
      </w:tr>
      <w:tr w:rsidR="00E40ECC" w:rsidRPr="0056342C" w:rsidTr="0066135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Artykuł naukowy w czasopiśmie naukowym </w:t>
            </w: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>w j. obcym innym niż język urzędowy kraju, którego doktorant jest obywatelem.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 xml:space="preserve">4 + liczba punktów czasopisma wg wykazu </w:t>
            </w:r>
            <w:proofErr w:type="spellStart"/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M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EiN</w:t>
            </w:r>
            <w:proofErr w:type="spellEnd"/>
          </w:p>
        </w:tc>
      </w:tr>
      <w:tr w:rsidR="00E40ECC" w:rsidRPr="0056342C" w:rsidTr="0066135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Autorstwo monografii w j. polskim lub w języku urzędowym kraju, którego doktorant jest obywatelem, z listy </w:t>
            </w:r>
            <w:proofErr w:type="spellStart"/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M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EiN</w:t>
            </w:r>
            <w:proofErr w:type="spellEnd"/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(dotyczy wydawnictw).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25</w:t>
            </w:r>
          </w:p>
        </w:tc>
      </w:tr>
      <w:tr w:rsidR="00E40ECC" w:rsidRPr="0056342C" w:rsidTr="0066135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Autorstwo monografii w j. obcym innym niż język urzędowy kraju, którego doktorant jest obywatelem </w:t>
            </w: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 xml:space="preserve">z listy </w:t>
            </w:r>
            <w:proofErr w:type="spellStart"/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M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EiN</w:t>
            </w:r>
            <w:proofErr w:type="spellEnd"/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(dotyczy wydawnictw).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30</w:t>
            </w:r>
          </w:p>
        </w:tc>
      </w:tr>
      <w:tr w:rsidR="00E40ECC" w:rsidRPr="0056342C" w:rsidTr="0066135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Autorstwo rozdziału w monografii w j. polskim </w:t>
            </w: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 xml:space="preserve">lub w języku urzędowym kraju, którego doktorant jest obywatelem z listy </w:t>
            </w:r>
            <w:proofErr w:type="spellStart"/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M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EiN</w:t>
            </w:r>
            <w:proofErr w:type="spellEnd"/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(dotyczy wydawnictw).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40ECC" w:rsidRPr="0056342C" w:rsidTr="0066135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Autorstwo rozdziału w monografii w j. obcym innym niż język urzędowy kraju, którego doktorant jest obywatelem z listy </w:t>
            </w:r>
            <w:proofErr w:type="spellStart"/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M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EiN</w:t>
            </w:r>
            <w:proofErr w:type="spellEnd"/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(dotyczy wydawnictw).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E40ECC" w:rsidRPr="0056342C" w:rsidTr="0066135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Redakcja naukowa monografii lub recenzowanej rejestracji dźwiękowej i wizualnej na płytach CD </w:t>
            </w: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 xml:space="preserve">i DVD, z listy </w:t>
            </w:r>
            <w:proofErr w:type="spellStart"/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M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EiN</w:t>
            </w:r>
            <w:proofErr w:type="spellEnd"/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(dotyczy wydawnictw).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40ECC" w:rsidRPr="0056342C" w:rsidTr="0066135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Redaktor naukowy lub redaktor naczelny recenzowanego czasopisma naukowego (punktowany jest każdy rok wydania w okresie sprawozdawczym)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40ECC" w:rsidRPr="0056342C" w:rsidTr="0066135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Hasło w słowniku recenzowanym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</w:tbl>
    <w:p w:rsidR="00E40ECC" w:rsidRPr="0056342C" w:rsidRDefault="00E40ECC" w:rsidP="00E40ECC">
      <w:pPr>
        <w:spacing w:after="0" w:line="288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E40ECC" w:rsidRPr="0056342C" w:rsidRDefault="00E40ECC" w:rsidP="00E40ECC">
      <w:pPr>
        <w:spacing w:after="0" w:line="288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E40ECC" w:rsidRPr="0056342C" w:rsidRDefault="00E40ECC" w:rsidP="00E40ECC">
      <w:pPr>
        <w:spacing w:after="0" w:line="288" w:lineRule="auto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</w:pPr>
      <w:r w:rsidRPr="0056342C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 xml:space="preserve">Punktacja za otwarty przewód doktorski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94"/>
        <w:gridCol w:w="5510"/>
        <w:gridCol w:w="3084"/>
      </w:tblGrid>
      <w:tr w:rsidR="00E40ECC" w:rsidRPr="0056342C" w:rsidTr="0066135E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       a)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Punkty za otwarty przewód doktorski albo za zdany egzamin licencjacki(licencjat kanoniczny) przyznaje</w:t>
            </w: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>się w każdym roku ubiegania się o stypendium</w:t>
            </w: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>(zaświadczenie o otwarciu przewodu).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</w:tbl>
    <w:p w:rsidR="00E40ECC" w:rsidRPr="0056342C" w:rsidRDefault="00E40ECC" w:rsidP="00E40ECC">
      <w:pPr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E40ECC" w:rsidRPr="0056342C" w:rsidRDefault="00E40ECC" w:rsidP="00E40E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</w:pPr>
      <w:r w:rsidRPr="0056342C"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zh-CN" w:bidi="hi-IN"/>
        </w:rPr>
        <w:t xml:space="preserve">Punktacja za działalność naukową nierecenzowaną </w:t>
      </w:r>
    </w:p>
    <w:p w:rsidR="00E40ECC" w:rsidRPr="0056342C" w:rsidRDefault="00E40ECC" w:rsidP="00E40ECC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825"/>
        <w:gridCol w:w="5384"/>
        <w:gridCol w:w="3084"/>
      </w:tblGrid>
      <w:tr w:rsidR="00E40ECC" w:rsidRPr="0056342C" w:rsidTr="0066135E">
        <w:trPr>
          <w:trHeight w:val="10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       a)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Inna publikacja: recenzja, sprawozdanie z konferencji, hasło </w:t>
            </w: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>w słowniku, książka popularnonaukowa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1</w:t>
            </w:r>
          </w:p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(w sumie nie więcej niż 3 punkty za osiągnięcia w tej kategorii)</w:t>
            </w:r>
          </w:p>
        </w:tc>
      </w:tr>
      <w:tr w:rsidR="00E40ECC" w:rsidRPr="0056342C" w:rsidTr="0066135E">
        <w:trPr>
          <w:trHeight w:val="438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0ECC" w:rsidRDefault="00E40ECC" w:rsidP="0066135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E40ECC" w:rsidRDefault="00E40ECC" w:rsidP="0066135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E40ECC" w:rsidRDefault="00E40ECC" w:rsidP="0066135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E40ECC" w:rsidRDefault="00E40ECC" w:rsidP="0066135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E40ECC" w:rsidRDefault="00E40ECC" w:rsidP="0066135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E40ECC" w:rsidRDefault="00E40ECC" w:rsidP="0066135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E40ECC" w:rsidRPr="0056342C" w:rsidRDefault="00E40ECC" w:rsidP="0066135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E40ECC" w:rsidRPr="0056342C" w:rsidRDefault="00E40ECC" w:rsidP="0066135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Konferencje (brane są pod uwagę wystąpienia o niepowtarzalnej treści zgodnie z opinią promotora/opiekuna naukowego)</w:t>
            </w:r>
          </w:p>
        </w:tc>
      </w:tr>
      <w:tr w:rsidR="00E40ECC" w:rsidRPr="0056342C" w:rsidTr="0066135E">
        <w:trPr>
          <w:trHeight w:val="59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lastRenderedPageBreak/>
              <w:t>Punktacji podlega maksymalnie 5 konferencji wskazanych przez doktoranta we wniosku; w wypadku wskazania większej liczby konferencji branych jest pod uwagę 5 konferencji wskazanych, jako pierwsze na liście</w:t>
            </w:r>
          </w:p>
        </w:tc>
      </w:tr>
      <w:tr w:rsidR="00E40ECC" w:rsidRPr="0056342C" w:rsidTr="0066135E">
        <w:trPr>
          <w:trHeight w:val="100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a)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Aktywny udział w konferencji naukowej (wygłoszenie referatu)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br/>
            </w: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o zasięgu krajowym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2</w:t>
            </w:r>
          </w:p>
          <w:p w:rsidR="00E40ECC" w:rsidRPr="0056342C" w:rsidRDefault="00E40ECC" w:rsidP="0066135E">
            <w:pPr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(wystąpienie w j. obcym innym niż język urzędowy kraju, którego doktorant jest obywatelem + 1 pkt)</w:t>
            </w:r>
          </w:p>
        </w:tc>
      </w:tr>
      <w:tr w:rsidR="00E40ECC" w:rsidRPr="0056342C" w:rsidTr="0066135E">
        <w:trPr>
          <w:trHeight w:val="9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b)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Aktywny udział w konferencji naukowej (wygłoszenie referatu)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br/>
            </w: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o zasięgu międzynarodowym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3</w:t>
            </w:r>
          </w:p>
          <w:p w:rsidR="00E40ECC" w:rsidRPr="0056342C" w:rsidRDefault="00E40ECC" w:rsidP="0066135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(wystąpienie w j. obcym innym niż język urzędowy kraju, którego doktorant jest obywatelem + 1 pkt</w:t>
            </w:r>
          </w:p>
        </w:tc>
      </w:tr>
      <w:tr w:rsidR="00E40ECC" w:rsidRPr="0056342C" w:rsidTr="0066135E">
        <w:trPr>
          <w:trHeight w:val="142"/>
        </w:trPr>
        <w:tc>
          <w:tcPr>
            <w:tcW w:w="9345" w:type="dxa"/>
            <w:gridSpan w:val="3"/>
            <w:tcBorders>
              <w:top w:val="nil"/>
              <w:bottom w:val="single" w:sz="4" w:space="0" w:color="000000"/>
            </w:tcBorders>
          </w:tcPr>
          <w:p w:rsidR="00E40ECC" w:rsidRPr="0056342C" w:rsidRDefault="00E40ECC" w:rsidP="0066135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E40ECC" w:rsidRPr="0056342C" w:rsidRDefault="00E40ECC" w:rsidP="0066135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Udział w projektach badawczych</w:t>
            </w:r>
          </w:p>
          <w:p w:rsidR="00E40ECC" w:rsidRPr="0056342C" w:rsidRDefault="00E40ECC" w:rsidP="0066135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40ECC" w:rsidRPr="0056342C" w:rsidTr="0066135E">
        <w:trPr>
          <w:trHeight w:val="1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Kierownik grantu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10</w:t>
            </w:r>
          </w:p>
        </w:tc>
      </w:tr>
      <w:tr w:rsidR="00E40ECC" w:rsidRPr="0056342C" w:rsidTr="0066135E">
        <w:trPr>
          <w:trHeight w:val="1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Główny wykonawca grantu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7</w:t>
            </w:r>
          </w:p>
        </w:tc>
      </w:tr>
      <w:tr w:rsidR="00E40ECC" w:rsidRPr="0056342C" w:rsidTr="0066135E">
        <w:trPr>
          <w:trHeight w:val="1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Wykonawca grantu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2</w:t>
            </w:r>
          </w:p>
        </w:tc>
      </w:tr>
      <w:tr w:rsidR="00E40ECC" w:rsidRPr="0056342C" w:rsidTr="0066135E">
        <w:trPr>
          <w:trHeight w:val="142"/>
        </w:trPr>
        <w:tc>
          <w:tcPr>
            <w:tcW w:w="93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 xml:space="preserve">Inna działalność naukowa </w:t>
            </w:r>
          </w:p>
        </w:tc>
      </w:tr>
      <w:tr w:rsidR="00E40ECC" w:rsidRPr="0056342C" w:rsidTr="0066135E">
        <w:trPr>
          <w:trHeight w:val="1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Udział w stażu naukowym krajowym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2</w:t>
            </w:r>
          </w:p>
        </w:tc>
      </w:tr>
      <w:tr w:rsidR="00E40ECC" w:rsidRPr="0056342C" w:rsidTr="0066135E">
        <w:trPr>
          <w:trHeight w:val="1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Udział w stażu naukowym zagranicznym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40ECC" w:rsidRPr="0056342C" w:rsidTr="0066135E">
        <w:trPr>
          <w:trHeight w:val="10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Nagroda lub wyróżnienie za działalność naukową przyznaną przez uczelnię wyższą, ministerstwo lub instytucję naukową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1</w:t>
            </w:r>
          </w:p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(w sumie nie więcej niż 1 punkt za osiągnięcia w tej kategorii)</w:t>
            </w:r>
          </w:p>
        </w:tc>
      </w:tr>
      <w:tr w:rsidR="00E40ECC" w:rsidRPr="0056342C" w:rsidTr="0066135E">
        <w:trPr>
          <w:trHeight w:val="74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Działalność w organizacji naukowej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 xml:space="preserve">1 </w:t>
            </w:r>
          </w:p>
          <w:p w:rsidR="00E40ECC" w:rsidRPr="0056342C" w:rsidRDefault="00E40ECC" w:rsidP="0066135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(w sumie nie więcej niż 1 punkt za osiągnięcia w tej kategorii)</w:t>
            </w:r>
          </w:p>
        </w:tc>
      </w:tr>
    </w:tbl>
    <w:p w:rsidR="00E40ECC" w:rsidRPr="0056342C" w:rsidRDefault="00E40ECC" w:rsidP="00E40ECC">
      <w:pPr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E40ECC" w:rsidRPr="0056342C" w:rsidRDefault="00E40ECC" w:rsidP="00E40E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</w:pPr>
      <w:r w:rsidRPr="0056342C"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zh-CN" w:bidi="hi-IN"/>
        </w:rPr>
        <w:t xml:space="preserve">Punktacja za działalność organizacyjną </w:t>
      </w:r>
    </w:p>
    <w:p w:rsidR="00E40ECC" w:rsidRPr="0056342C" w:rsidRDefault="00E40ECC" w:rsidP="00E40ECC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789"/>
        <w:gridCol w:w="5420"/>
        <w:gridCol w:w="3084"/>
      </w:tblGrid>
      <w:tr w:rsidR="00E40ECC" w:rsidRPr="0056342C" w:rsidTr="0066135E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Punktacji podlega maksymalnie 5 organizowanych konferencji niezależnie od zasięgu</w:t>
            </w:r>
          </w:p>
        </w:tc>
      </w:tr>
      <w:tr w:rsidR="00E40ECC" w:rsidRPr="0056342C" w:rsidTr="0066135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5"/>
              </w:numPr>
              <w:tabs>
                <w:tab w:val="left" w:pos="1440"/>
              </w:tabs>
              <w:suppressAutoHyphens/>
              <w:spacing w:before="120" w:after="12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tabs>
                <w:tab w:val="left" w:pos="1440"/>
              </w:tabs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Organizator konferencji naukowej o zasięgu krajowym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2</w:t>
            </w:r>
          </w:p>
        </w:tc>
      </w:tr>
      <w:tr w:rsidR="00E40ECC" w:rsidRPr="0056342C" w:rsidTr="0066135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Organizator konferencji naukowej o zasięgu międzynarodowym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40ECC" w:rsidRPr="0056342C" w:rsidTr="0066135E">
        <w:trPr>
          <w:trHeight w:val="11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Członek redakcji czasopisma naukowego (sekretarz, redaktor tematyczny, redaktor statystyczny, redaktor techniczny, tłumacz, członek rady naukowej)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 xml:space="preserve">1 </w:t>
            </w:r>
          </w:p>
          <w:p w:rsidR="00E40ECC" w:rsidRPr="0056342C" w:rsidRDefault="00E40ECC" w:rsidP="0066135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(w sumie nie więcej niż 2 punkty</w:t>
            </w:r>
          </w:p>
          <w:p w:rsidR="00E40ECC" w:rsidRPr="0056342C" w:rsidRDefault="00E40ECC" w:rsidP="0066135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 xml:space="preserve"> za osiągnięcia w tej kategorii)</w:t>
            </w:r>
          </w:p>
        </w:tc>
      </w:tr>
      <w:tr w:rsidR="00E40ECC" w:rsidRPr="0056342C" w:rsidTr="0066135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CC" w:rsidRPr="0056342C" w:rsidRDefault="00E40ECC" w:rsidP="00E40ECC">
            <w:pPr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Inna udokumentowana praca na rzecz wydziału i uczelni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ECC" w:rsidRPr="0056342C" w:rsidRDefault="00E40ECC" w:rsidP="0066135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1</w:t>
            </w:r>
          </w:p>
          <w:p w:rsidR="00E40ECC" w:rsidRPr="0056342C" w:rsidRDefault="00E40ECC" w:rsidP="0066135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 xml:space="preserve">(w sumie nie więcej niż 3 punkty </w:t>
            </w:r>
          </w:p>
          <w:p w:rsidR="00E40ECC" w:rsidRPr="0056342C" w:rsidRDefault="00E40ECC" w:rsidP="0066135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6342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zh-CN" w:bidi="hi-IN"/>
              </w:rPr>
              <w:t>za osiągnięcia w tej kategorii)</w:t>
            </w:r>
          </w:p>
        </w:tc>
      </w:tr>
    </w:tbl>
    <w:p w:rsidR="00E40ECC" w:rsidRPr="0056342C" w:rsidRDefault="00E40ECC" w:rsidP="00E40ECC">
      <w:pPr>
        <w:spacing w:after="0" w:line="288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E40ECC" w:rsidRPr="0056342C" w:rsidRDefault="00E40ECC" w:rsidP="00E40ECC">
      <w:pPr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56342C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Wyszukiwanie czasopism naukowych wraz z punktacją: </w:t>
      </w:r>
      <w:r w:rsidRPr="0056342C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>https://pbn.nauka.gov.pl/</w:t>
      </w:r>
      <w:r w:rsidRPr="0056342C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</w:t>
      </w:r>
    </w:p>
    <w:p w:rsidR="00E40ECC" w:rsidRPr="0056342C" w:rsidRDefault="00E40ECC" w:rsidP="00E40ECC">
      <w:pPr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E40ECC" w:rsidRPr="0056342C" w:rsidRDefault="00E40ECC" w:rsidP="00E40ECC">
      <w:pPr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C71"/>
    <w:multiLevelType w:val="hybridMultilevel"/>
    <w:tmpl w:val="4238C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1591"/>
    <w:multiLevelType w:val="hybridMultilevel"/>
    <w:tmpl w:val="3D100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01DAE"/>
    <w:multiLevelType w:val="hybridMultilevel"/>
    <w:tmpl w:val="85FA2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21678"/>
    <w:multiLevelType w:val="hybridMultilevel"/>
    <w:tmpl w:val="CD14FD2A"/>
    <w:lvl w:ilvl="0" w:tplc="B08453D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35B3"/>
    <w:multiLevelType w:val="hybridMultilevel"/>
    <w:tmpl w:val="B0BE1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2336E"/>
    <w:multiLevelType w:val="hybridMultilevel"/>
    <w:tmpl w:val="A28C5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CC"/>
    <w:rsid w:val="00CC3C1E"/>
    <w:rsid w:val="00E40ECC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E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E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2021-07-15T10:26:00Z</dcterms:created>
  <dcterms:modified xsi:type="dcterms:W3CDTF">2021-07-15T10:26:00Z</dcterms:modified>
</cp:coreProperties>
</file>