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8598C" w14:textId="6BEDF6B7" w:rsidR="009B77CC" w:rsidRPr="009566D9" w:rsidRDefault="00FC3B5A" w:rsidP="009B77C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9566D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Ks. Dziedzic: „</w:t>
      </w:r>
      <w:r w:rsidRPr="009B77C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Wielki Post jest po to, żeby coś się w tobie działo</w:t>
      </w:r>
      <w:r w:rsidRPr="009566D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!”</w:t>
      </w:r>
    </w:p>
    <w:p w14:paraId="46B56560" w14:textId="3B2F449E" w:rsidR="009B77CC" w:rsidRPr="00FC3B5A" w:rsidRDefault="009B77CC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Rozwój człowieka, to temat ostatniej nauki internetowych rekolekcji ze św. Janem Pawłem II, które ks. prof. Jan Dziedzic wygłosił w ramach inicjatyw duszpasterskiej „Święty4ever”.</w:t>
      </w:r>
    </w:p>
    <w:p w14:paraId="4A044BF5" w14:textId="77777777" w:rsidR="009B77CC" w:rsidRPr="00FC3B5A" w:rsidRDefault="009B77CC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14BDDBFA" w14:textId="77777777" w:rsidR="002372AE" w:rsidRPr="00FC3B5A" w:rsidRDefault="009B77CC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Jak zauważył ks. Dziedzic p</w:t>
      </w:r>
      <w:r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raca nad sobą jest najpewniejszą naszą pracą</w:t>
      </w:r>
      <w:r w:rsidR="002372AE"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, która pozwala nam osiągnąć sukces, nawet jeśli droga do tego celu będzie usłana również porażkami. </w:t>
      </w:r>
      <w:r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4661B4E3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0C55F7B0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Michael Jordan, jeden z najwybitniejszych koszykarzy, mówił, że 9000 razy nie trafił do kosza, 300 razy przegrał swój mecz,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26 razy w ostatnich sekundach pozbawił swoją drużynę zwycięstwa. Mówił, przegrywałem ciągle i dlatego w życiu osiągnąłem sukces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</w:p>
    <w:p w14:paraId="34EF0AB3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1EF0E4F2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I dodaje rekolekcjonista: </w:t>
      </w:r>
    </w:p>
    <w:p w14:paraId="76371F33" w14:textId="77777777" w:rsidR="009566D9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„(…) r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ozwój jest możliwy. Największym zwycięstwem jest zwycięstwo odniesione nad sobą samym. To zwycięstwo możemy odnieść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225F2E65" w14:textId="77777777" w:rsidR="009566D9" w:rsidRDefault="009566D9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2C9C4B8" w14:textId="198CA50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A potwierdzeniem dla</w:t>
      </w:r>
      <w:r w:rsidR="009566D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powyższych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słów</w:t>
      </w:r>
      <w:r w:rsidR="009566D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jest życie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świę</w:t>
      </w:r>
      <w:r w:rsidR="009566D9">
        <w:rPr>
          <w:rFonts w:ascii="Times New Roman" w:eastAsia="Times New Roman" w:hAnsi="Times New Roman" w:cs="Times New Roman"/>
          <w:sz w:val="32"/>
          <w:szCs w:val="32"/>
          <w:lang w:eastAsia="pl-PL"/>
        </w:rPr>
        <w:t>tych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: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2A67B1F9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31CD4955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Oto święty Maksymilian Kolbe. Matka mówiła: 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&lt;&lt;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Mundek, Mundek, co z ciebie wyrośnie?!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&gt;&gt;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 wyrósł jeden z największych świętych XX wieku. Święty Rafał Kalinowski dziesięć lat nie był u spowiedzi i stał się więźniem konfesjonału. Święta Teresa z Avila stała się czysta jak kryształ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7DC470B4" w14:textId="77777777" w:rsidR="009566D9" w:rsidRDefault="009566D9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D5D295E" w14:textId="43A3CB8B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Ks. Dziedzic przypomniał, że chrześcijanin powinien dbać o swój rozwój religijny. </w:t>
      </w:r>
    </w:p>
    <w:p w14:paraId="651C64B3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„N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asza seniorka z Uniwersytetu Trzeciego Wieku, pani Barbara ma 102 lata, chodzi codziennie na Mszę Świętą i mówi, że chce studiować stacjonarnie teologię, aby lepiej poznać Boga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14:paraId="3D51808D" w14:textId="77777777" w:rsidR="009566D9" w:rsidRDefault="009566D9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47F1A8C5" w14:textId="7424A81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Żyć Duchem Bożym, to jest celem każdego rozwoju, szczególnie człowieka. </w:t>
      </w:r>
    </w:p>
    <w:p w14:paraId="50310226" w14:textId="77777777" w:rsidR="002372AE" w:rsidRPr="00FC3B5A" w:rsidRDefault="002372AE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Niekiedy możemy mówić tak: żyjmy tak jak żyją inni, tak jak chce tego statystyka, tak jak chcą tego sondaże. A my mamy żyć Duchem Bożym. Mamy pójść pod prąd. Potrafić powiedzieć: nie, kiedy trzeba 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lastRenderedPageBreak/>
        <w:t>bronić wartości. Tak czynili święci. W czasie Paschy będziemy śpiewać litanię do Wszystkich Świętych. To ludzie, którzy żyli Duchem Bożym, a nie duchem tego świata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</w:p>
    <w:p w14:paraId="53FE5146" w14:textId="77777777" w:rsidR="009566D9" w:rsidRDefault="009566D9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30B8D09" w14:textId="7ABD8759" w:rsidR="002372AE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Dalej rekolekcjonista zachęca do odwagi, do wychodzenia z inicjatywą, do pokazania swoich zdolności: </w:t>
      </w:r>
    </w:p>
    <w:p w14:paraId="25249085" w14:textId="77777777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Nasz patron święty Jan Paweł II mówił: czasami jesteśmy jak lampy, które nie świecą. Lampy, których możliwości nie zosta</w:t>
      </w:r>
      <w:r w:rsidR="002372AE"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ł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y wykorzystane. Obudź w sobie olbrzyma, nie jesteś karłem. Pokaż, co potrafisz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. </w:t>
      </w:r>
    </w:p>
    <w:p w14:paraId="6A2C79A9" w14:textId="77777777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15DDE2A7" w14:textId="77777777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Ksiądz Profesor zwraca uwagę, że w pracy nad sobą mogą być pomocne teksty św. Jana Pawła II:</w:t>
      </w:r>
    </w:p>
    <w:p w14:paraId="1EB3A903" w14:textId="3D342E38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</w:p>
    <w:p w14:paraId="60CABE7E" w14:textId="77777777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Mój znajomy mówi, że w czasie urlopu przeczyta całą Ewangelię świętego Marka. Obchodziliśmy stulecie narodzin Jana Pawła II,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może trzeba przeczytać przynajmniej jeden jego dokument. Młodzi niech przeczytają "List do młodych", starsi "List do osób w podeszłym wieku", chorzy, cierpiący "</w:t>
      </w:r>
      <w:proofErr w:type="spellStart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Salvifici</w:t>
      </w:r>
      <w:proofErr w:type="spellEnd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proofErr w:type="spellStart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Doloris</w:t>
      </w:r>
      <w:proofErr w:type="spellEnd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" - o chrześcijańskim sensie cierpienia. Wybierzmy jakiś dokument!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</w:p>
    <w:p w14:paraId="1AFF346B" w14:textId="4B8A9D0D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70BFABD5" w14:textId="4AC523FB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Praca nad sobą jest ważny</w:t>
      </w:r>
      <w:r w:rsidR="00BB357E">
        <w:rPr>
          <w:rFonts w:ascii="Times New Roman" w:eastAsia="Times New Roman" w:hAnsi="Times New Roman" w:cs="Times New Roman"/>
          <w:sz w:val="32"/>
          <w:szCs w:val="32"/>
          <w:lang w:eastAsia="pl-PL"/>
        </w:rPr>
        <w:t>m</w:t>
      </w:r>
      <w:bookmarkStart w:id="0" w:name="_GoBack"/>
      <w:bookmarkEnd w:id="0"/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 koniecznym elementem naszego rozwoju. To wymaga nieraz niesienia krzyża, trudu, cierpienia a nawet „pozytywnej dezintegracji”, gdzie 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dom naszego życia trzeba zburzyć i wybudować na nowo, bo już nie ma miejsca na żadne remonty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: </w:t>
      </w:r>
    </w:p>
    <w:p w14:paraId="412CD239" w14:textId="77777777" w:rsidR="00FC3B5A" w:rsidRPr="00FC3B5A" w:rsidRDefault="00FC3B5A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54A0B30C" w14:textId="322DD4E1" w:rsidR="009B77CC" w:rsidRDefault="00FC3B5A" w:rsidP="009B7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5F5F5"/>
          <w:lang w:eastAsia="pl-PL"/>
        </w:rPr>
      </w:pP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„</w:t>
      </w:r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Paweł II mówi: człowiek działa i coś się dzieje w człowieku. Wielki Post jest po to, żeby coś się w tobie działo, żeby zaczęło dziać się nawrócenie, zmiana swojego życia. I potrafisz! Bo choćby było to cierpienie, to z cierpienia i śmierci rodzi się zmartwychwstanie, nadzieja. Dlatego Jan Paweł II mówi Ci: Nie lękaj się! </w:t>
      </w:r>
      <w:proofErr w:type="spellStart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Sursum</w:t>
      </w:r>
      <w:proofErr w:type="spellEnd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proofErr w:type="spellStart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corda</w:t>
      </w:r>
      <w:proofErr w:type="spellEnd"/>
      <w:r w:rsidR="009B77CC" w:rsidRPr="009B77CC">
        <w:rPr>
          <w:rFonts w:ascii="Times New Roman" w:eastAsia="Times New Roman" w:hAnsi="Times New Roman" w:cs="Times New Roman"/>
          <w:sz w:val="32"/>
          <w:szCs w:val="32"/>
          <w:lang w:eastAsia="pl-PL"/>
        </w:rPr>
        <w:t>!</w:t>
      </w:r>
      <w:r w:rsidRPr="00FC3B5A">
        <w:rPr>
          <w:rFonts w:ascii="Times New Roman" w:eastAsia="Times New Roman" w:hAnsi="Times New Roman" w:cs="Times New Roman"/>
          <w:sz w:val="32"/>
          <w:szCs w:val="32"/>
          <w:lang w:eastAsia="pl-PL"/>
        </w:rPr>
        <w:t>”</w:t>
      </w:r>
      <w:r w:rsidR="009B77CC" w:rsidRPr="009B77C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5F5F5"/>
          <w:lang w:eastAsia="pl-PL"/>
        </w:rPr>
        <w:t xml:space="preserve"> </w:t>
      </w:r>
    </w:p>
    <w:p w14:paraId="234C82EC" w14:textId="494760A4" w:rsidR="001F4221" w:rsidRDefault="001F4221" w:rsidP="009B7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5F5F5"/>
          <w:lang w:eastAsia="pl-PL"/>
        </w:rPr>
      </w:pPr>
    </w:p>
    <w:p w14:paraId="5253434D" w14:textId="541E234D" w:rsidR="001F4221" w:rsidRDefault="001F4221" w:rsidP="009B77C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5F5F5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5F5F5"/>
          <w:lang w:eastAsia="pl-PL"/>
        </w:rPr>
        <w:t xml:space="preserve">Link do YT: </w:t>
      </w:r>
    </w:p>
    <w:p w14:paraId="233D2022" w14:textId="06EB8010" w:rsidR="001F4221" w:rsidRPr="009B77CC" w:rsidRDefault="001F4221" w:rsidP="009B77CC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1F4221">
        <w:rPr>
          <w:rFonts w:ascii="Times New Roman" w:eastAsia="Times New Roman" w:hAnsi="Times New Roman" w:cs="Times New Roman"/>
          <w:sz w:val="32"/>
          <w:szCs w:val="32"/>
          <w:lang w:eastAsia="pl-PL"/>
        </w:rPr>
        <w:t>https://youtu.be/YNdWiEziXTU</w:t>
      </w:r>
    </w:p>
    <w:p w14:paraId="206008ED" w14:textId="7E3B3C98" w:rsidR="009E2745" w:rsidRDefault="00BB357E" w:rsidP="009B77CC"/>
    <w:sectPr w:rsidR="009E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CC"/>
    <w:rsid w:val="001F4221"/>
    <w:rsid w:val="002372AE"/>
    <w:rsid w:val="008F1902"/>
    <w:rsid w:val="009566D9"/>
    <w:rsid w:val="009B77CC"/>
    <w:rsid w:val="00BB357E"/>
    <w:rsid w:val="00EC407B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222"/>
  <w15:chartTrackingRefBased/>
  <w15:docId w15:val="{171B0539-73E6-464D-A2CC-86A90642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jarosz</dc:creator>
  <cp:keywords/>
  <dc:description/>
  <cp:lastModifiedBy>Marta Mastyło</cp:lastModifiedBy>
  <cp:revision>2</cp:revision>
  <dcterms:created xsi:type="dcterms:W3CDTF">2021-03-05T09:37:00Z</dcterms:created>
  <dcterms:modified xsi:type="dcterms:W3CDTF">2021-03-05T09:37:00Z</dcterms:modified>
</cp:coreProperties>
</file>