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75" w:rsidRPr="00A407E2" w:rsidRDefault="00FB4E75" w:rsidP="00FB4E75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Załącznik nr 5</w:t>
      </w:r>
    </w:p>
    <w:p w:rsidR="00FB4E75" w:rsidRPr="00A407E2" w:rsidRDefault="00FB4E75" w:rsidP="00FB4E75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do Reg</w:t>
      </w:r>
      <w:r>
        <w:rPr>
          <w:rFonts w:ascii="Cambria" w:eastAsia="Cambria" w:hAnsi="Cambria" w:cs="Cambria"/>
          <w:b/>
          <w:bCs/>
          <w:sz w:val="16"/>
          <w:szCs w:val="16"/>
        </w:rPr>
        <w:t>ulaminu świadczeń dla studentów</w:t>
      </w:r>
    </w:p>
    <w:p w:rsidR="00FB4E75" w:rsidRPr="00A407E2" w:rsidRDefault="00FB4E75" w:rsidP="00FB4E75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z dnia </w:t>
      </w:r>
      <w:r>
        <w:rPr>
          <w:rFonts w:ascii="Cambria" w:eastAsia="Cambria" w:hAnsi="Cambria" w:cs="Cambria"/>
          <w:b/>
          <w:bCs/>
          <w:sz w:val="16"/>
          <w:szCs w:val="16"/>
        </w:rPr>
        <w:t>3</w:t>
      </w:r>
      <w:r w:rsidR="004551A9">
        <w:rPr>
          <w:rFonts w:ascii="Cambria" w:eastAsia="Cambria" w:hAnsi="Cambria" w:cs="Cambria"/>
          <w:b/>
          <w:bCs/>
          <w:sz w:val="16"/>
          <w:szCs w:val="16"/>
        </w:rPr>
        <w:t>0</w:t>
      </w:r>
      <w:bookmarkStart w:id="0" w:name="_GoBack"/>
      <w:bookmarkEnd w:id="0"/>
      <w:r>
        <w:rPr>
          <w:rFonts w:ascii="Cambria" w:eastAsia="Cambria" w:hAnsi="Cambria" w:cs="Cambria"/>
          <w:b/>
          <w:bCs/>
          <w:sz w:val="16"/>
          <w:szCs w:val="16"/>
        </w:rPr>
        <w:t xml:space="preserve"> czerwca2025</w:t>
      </w: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r.</w:t>
      </w:r>
    </w:p>
    <w:p w:rsidR="00FB4E75" w:rsidRPr="00A407E2" w:rsidRDefault="00FB4E75" w:rsidP="00FB4E75">
      <w:pPr>
        <w:widowControl w:val="0"/>
        <w:spacing w:after="0" w:line="240" w:lineRule="auto"/>
        <w:rPr>
          <w:rFonts w:ascii="Cambria" w:eastAsia="Courier New" w:hAnsi="Cambria" w:cs="Courier New"/>
          <w:color w:val="000000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906"/>
        <w:gridCol w:w="2861"/>
        <w:gridCol w:w="3295"/>
      </w:tblGrid>
      <w:tr w:rsidR="00FB4E75" w:rsidRPr="00A407E2" w:rsidTr="00E227C9">
        <w:trPr>
          <w:trHeight w:val="195"/>
        </w:trPr>
        <w:tc>
          <w:tcPr>
            <w:tcW w:w="7085" w:type="dxa"/>
            <w:gridSpan w:val="2"/>
          </w:tcPr>
          <w:p w:rsidR="00FB4E75" w:rsidRPr="00A407E2" w:rsidRDefault="00FB4E75" w:rsidP="00E227C9">
            <w:pPr>
              <w:keepNext/>
              <w:outlineLvl w:val="0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A407E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Nazwisko i imię studenta</w:t>
            </w:r>
          </w:p>
          <w:p w:rsidR="00FB4E75" w:rsidRPr="00A407E2" w:rsidRDefault="00FB4E75" w:rsidP="00E227C9">
            <w:pPr>
              <w:widowControl w:val="0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</w:tcPr>
          <w:p w:rsidR="00FB4E75" w:rsidRPr="00A407E2" w:rsidRDefault="00FB4E75" w:rsidP="00E227C9">
            <w:pPr>
              <w:keepNext/>
              <w:outlineLvl w:val="0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A407E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Studia: stacjonarne/niestacjonarne</w:t>
            </w:r>
          </w:p>
        </w:tc>
      </w:tr>
      <w:tr w:rsidR="00FB4E75" w:rsidRPr="00A407E2" w:rsidTr="00E227C9">
        <w:tc>
          <w:tcPr>
            <w:tcW w:w="3542" w:type="dxa"/>
          </w:tcPr>
          <w:p w:rsidR="00FB4E75" w:rsidRPr="00A407E2" w:rsidRDefault="00FB4E75" w:rsidP="00E227C9">
            <w:pPr>
              <w:keepNext/>
              <w:outlineLvl w:val="0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 xml:space="preserve">Rok </w:t>
            </w:r>
            <w:r w:rsidRPr="00A407E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studiów</w:t>
            </w: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:1 2 3 4 5 6 7 8 9*</w:t>
            </w:r>
          </w:p>
          <w:p w:rsidR="00FB4E75" w:rsidRDefault="00FB4E75" w:rsidP="00E227C9">
            <w:pPr>
              <w:widowControl w:val="0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/>
              </w:rPr>
            </w:pPr>
          </w:p>
          <w:p w:rsidR="00FB4E75" w:rsidRPr="00A407E2" w:rsidRDefault="00FB4E75" w:rsidP="00E227C9">
            <w:pPr>
              <w:widowControl w:val="0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/>
              </w:rPr>
              <w:t>Semestr studiów: 1 2 3 4 5 6 7 8 9 10 11 12 13 14*</w:t>
            </w:r>
          </w:p>
        </w:tc>
        <w:tc>
          <w:tcPr>
            <w:tcW w:w="3543" w:type="dxa"/>
          </w:tcPr>
          <w:p w:rsidR="00FB4E75" w:rsidRPr="00A407E2" w:rsidRDefault="00FB4E75" w:rsidP="00E227C9">
            <w:pPr>
              <w:keepNext/>
              <w:outlineLvl w:val="0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A407E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Nr indeksu</w:t>
            </w:r>
          </w:p>
        </w:tc>
        <w:tc>
          <w:tcPr>
            <w:tcW w:w="3543" w:type="dxa"/>
          </w:tcPr>
          <w:p w:rsidR="00FB4E75" w:rsidRPr="00A407E2" w:rsidRDefault="00FB4E75" w:rsidP="00E227C9">
            <w:pPr>
              <w:keepNext/>
              <w:outlineLvl w:val="0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A407E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Kierunek studiów, na którym student ubiega się o stypendium</w:t>
            </w:r>
          </w:p>
          <w:p w:rsidR="00FB4E75" w:rsidRPr="00A407E2" w:rsidRDefault="00FB4E75" w:rsidP="00E227C9">
            <w:pPr>
              <w:keepNext/>
              <w:outlineLvl w:val="0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</w:p>
          <w:p w:rsidR="00FB4E75" w:rsidRPr="00A407E2" w:rsidRDefault="00FB4E75" w:rsidP="00E227C9">
            <w:pPr>
              <w:keepNext/>
              <w:outlineLvl w:val="0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</w:p>
        </w:tc>
      </w:tr>
    </w:tbl>
    <w:p w:rsidR="00FB4E75" w:rsidRPr="00A407E2" w:rsidRDefault="00FB4E75" w:rsidP="00FB4E75">
      <w:pPr>
        <w:keepNext/>
        <w:spacing w:after="0" w:line="240" w:lineRule="auto"/>
        <w:outlineLvl w:val="0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:rsidR="00FB4E75" w:rsidRPr="00A407E2" w:rsidRDefault="00FB4E75" w:rsidP="00FB4E75">
      <w:pPr>
        <w:keepNext/>
        <w:spacing w:after="0" w:line="240" w:lineRule="auto"/>
        <w:jc w:val="center"/>
        <w:outlineLvl w:val="0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  <w:r w:rsidRPr="00A407E2"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 xml:space="preserve">OŚWIADCZENIE O STUDIACH </w:t>
      </w:r>
    </w:p>
    <w:p w:rsidR="00FB4E75" w:rsidRPr="00A407E2" w:rsidRDefault="00FB4E75" w:rsidP="00FB4E75">
      <w:pPr>
        <w:widowControl w:val="0"/>
        <w:spacing w:after="0" w:line="240" w:lineRule="auto"/>
        <w:jc w:val="both"/>
        <w:rPr>
          <w:rFonts w:ascii="Cambria" w:eastAsia="Calibri" w:hAnsi="Cambria" w:cs="Verdana"/>
          <w:color w:val="000000"/>
          <w:sz w:val="24"/>
          <w:szCs w:val="24"/>
          <w:lang w:eastAsia="ar-SA" w:bidi="pl-PL"/>
        </w:rPr>
      </w:pPr>
    </w:p>
    <w:p w:rsidR="00FB4E75" w:rsidRPr="00A407E2" w:rsidRDefault="00FB4E75" w:rsidP="00FB4E75">
      <w:pPr>
        <w:widowControl w:val="0"/>
        <w:spacing w:after="0" w:line="240" w:lineRule="auto"/>
        <w:ind w:right="-709"/>
        <w:jc w:val="both"/>
        <w:rPr>
          <w:rFonts w:ascii="Cambria" w:eastAsia="Calibri" w:hAnsi="Cambria" w:cs="Tahoma"/>
          <w:color w:val="000000"/>
          <w:sz w:val="20"/>
          <w:szCs w:val="20"/>
          <w:lang w:eastAsia="ar-SA" w:bidi="pl-PL"/>
        </w:rPr>
      </w:pPr>
      <w:r w:rsidRPr="00A407E2">
        <w:rPr>
          <w:rFonts w:ascii="Cambria" w:eastAsia="Calibri" w:hAnsi="Cambria" w:cs="Tahoma"/>
          <w:color w:val="000000"/>
          <w:sz w:val="20"/>
          <w:szCs w:val="20"/>
          <w:lang w:eastAsia="ar-SA" w:bidi="pl-PL"/>
        </w:rPr>
        <w:t>Świadomy/świadoma, ograniczenia</w:t>
      </w:r>
      <w:r>
        <w:rPr>
          <w:rFonts w:ascii="Cambria" w:eastAsia="Calibri" w:hAnsi="Cambria" w:cs="Tahoma"/>
          <w:color w:val="000000"/>
          <w:sz w:val="20"/>
          <w:szCs w:val="20"/>
          <w:lang w:eastAsia="ar-SA" w:bidi="pl-PL"/>
        </w:rPr>
        <w:t xml:space="preserve"> możliwości</w:t>
      </w:r>
      <w:r w:rsidRPr="00A407E2">
        <w:rPr>
          <w:rFonts w:ascii="Cambria" w:eastAsia="Calibri" w:hAnsi="Cambria" w:cs="Tahoma"/>
          <w:color w:val="000000"/>
          <w:sz w:val="20"/>
          <w:szCs w:val="20"/>
          <w:lang w:eastAsia="ar-SA" w:bidi="pl-PL"/>
        </w:rPr>
        <w:t xml:space="preserve"> pobierania świadczeń wynikającego z art. 93 ust. 4-8 ustawy </w:t>
      </w:r>
      <w:r w:rsidR="00612A84">
        <w:rPr>
          <w:rFonts w:ascii="Cambria" w:eastAsia="Calibri" w:hAnsi="Cambria" w:cs="Tahoma"/>
          <w:color w:val="000000"/>
          <w:sz w:val="20"/>
          <w:szCs w:val="20"/>
          <w:lang w:eastAsia="ar-SA" w:bidi="pl-PL"/>
        </w:rPr>
        <w:br/>
      </w:r>
      <w:r w:rsidRPr="00A407E2">
        <w:rPr>
          <w:rFonts w:ascii="Cambria" w:eastAsia="Calibri" w:hAnsi="Cambria" w:cs="Tahoma"/>
          <w:color w:val="000000"/>
          <w:sz w:val="20"/>
          <w:szCs w:val="20"/>
          <w:lang w:eastAsia="ar-SA" w:bidi="pl-PL"/>
        </w:rPr>
        <w:t>– Prawo o szkolnictwie wyższym i nauce oświadczam, że:</w:t>
      </w:r>
    </w:p>
    <w:p w:rsidR="00FB4E75" w:rsidRPr="00A407E2" w:rsidRDefault="00FB4E75" w:rsidP="00FB4E75">
      <w:pPr>
        <w:widowControl w:val="0"/>
        <w:spacing w:after="0" w:line="240" w:lineRule="auto"/>
        <w:ind w:right="-709"/>
        <w:rPr>
          <w:rFonts w:ascii="Cambria" w:eastAsia="Calibri" w:hAnsi="Cambria" w:cs="Tahoma"/>
          <w:color w:val="000000"/>
          <w:sz w:val="20"/>
          <w:szCs w:val="20"/>
          <w:lang w:eastAsia="ar-SA" w:bidi="pl-PL"/>
        </w:rPr>
      </w:pPr>
    </w:p>
    <w:p w:rsidR="00FB4E75" w:rsidRPr="00A407E2" w:rsidRDefault="00FB4E75" w:rsidP="00FB4E75">
      <w:pPr>
        <w:widowControl w:val="0"/>
        <w:spacing w:after="0" w:line="240" w:lineRule="auto"/>
        <w:ind w:right="-709"/>
        <w:rPr>
          <w:rFonts w:ascii="Cambria" w:eastAsia="Calibri" w:hAnsi="Cambria" w:cs="Tahoma"/>
          <w:b/>
          <w:color w:val="000000"/>
          <w:sz w:val="20"/>
          <w:szCs w:val="20"/>
          <w:lang w:eastAsia="ar-SA" w:bidi="pl-PL"/>
        </w:rPr>
      </w:pPr>
      <w:r w:rsidRPr="00A407E2">
        <w:rPr>
          <w:rFonts w:ascii="Cambria" w:eastAsia="Calibri" w:hAnsi="Cambria" w:cs="Tahoma"/>
          <w:b/>
          <w:color w:val="000000"/>
          <w:sz w:val="20"/>
          <w:szCs w:val="20"/>
          <w:lang w:eastAsia="ar-SA" w:bidi="pl-PL"/>
        </w:rPr>
        <w:t>/należy wybrać jedną z dwóch poniższych odpowiedzi/</w:t>
      </w:r>
    </w:p>
    <w:p w:rsidR="00FB4E75" w:rsidRPr="00A407E2" w:rsidRDefault="00FB4E75" w:rsidP="00FB4E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mbria" w:hAnsi="Cambria"/>
          <w:color w:val="000000"/>
          <w:sz w:val="20"/>
          <w:szCs w:val="20"/>
        </w:rPr>
      </w:pPr>
      <w:r w:rsidRPr="00A407E2">
        <w:rPr>
          <w:rFonts w:ascii="Cambria" w:hAnsi="Cambria"/>
          <w:color w:val="000000"/>
          <w:sz w:val="20"/>
          <w:szCs w:val="20"/>
        </w:rPr>
        <w:t>studia, na których składam wniosek o stypendium są moimi pierwszymi studiami.</w:t>
      </w:r>
    </w:p>
    <w:p w:rsidR="00FB4E75" w:rsidRPr="00A407E2" w:rsidRDefault="00FB4E75" w:rsidP="00FB4E75">
      <w:pPr>
        <w:pStyle w:val="NormalnyWeb"/>
        <w:spacing w:before="0" w:beforeAutospacing="0" w:after="0" w:afterAutospacing="0" w:line="360" w:lineRule="auto"/>
        <w:ind w:left="1038"/>
        <w:rPr>
          <w:rFonts w:ascii="Cambria" w:hAnsi="Cambria"/>
          <w:color w:val="000000"/>
          <w:sz w:val="20"/>
          <w:szCs w:val="20"/>
        </w:rPr>
      </w:pPr>
      <w:r w:rsidRPr="00A407E2">
        <w:rPr>
          <w:rFonts w:ascii="Cambria" w:hAnsi="Cambria"/>
          <w:color w:val="000000"/>
          <w:sz w:val="20"/>
          <w:szCs w:val="20"/>
        </w:rPr>
        <w:t>(</w:t>
      </w:r>
      <w:r>
        <w:rPr>
          <w:rFonts w:ascii="Cambria" w:hAnsi="Cambria"/>
          <w:color w:val="000000"/>
          <w:sz w:val="20"/>
          <w:szCs w:val="20"/>
        </w:rPr>
        <w:t>przy wyborze tej odpowiedzi nie należy uzupełniać poniższej tabeli</w:t>
      </w:r>
      <w:r w:rsidRPr="00A407E2">
        <w:rPr>
          <w:rFonts w:ascii="Cambria" w:hAnsi="Cambria"/>
          <w:color w:val="000000"/>
          <w:sz w:val="20"/>
          <w:szCs w:val="20"/>
        </w:rPr>
        <w:t>)</w:t>
      </w:r>
    </w:p>
    <w:p w:rsidR="00FB4E75" w:rsidRPr="00A407E2" w:rsidRDefault="00FB4E75" w:rsidP="00FB4E75">
      <w:pPr>
        <w:pStyle w:val="NormalnyWeb"/>
        <w:spacing w:before="0" w:beforeAutospacing="0" w:after="0" w:afterAutospacing="0" w:line="360" w:lineRule="auto"/>
        <w:rPr>
          <w:rFonts w:ascii="Cambria" w:hAnsi="Cambria"/>
          <w:color w:val="000000"/>
          <w:sz w:val="20"/>
          <w:szCs w:val="20"/>
        </w:rPr>
      </w:pPr>
      <w:r w:rsidRPr="00A407E2">
        <w:rPr>
          <w:rFonts w:ascii="Cambria" w:hAnsi="Cambria"/>
          <w:color w:val="000000"/>
          <w:sz w:val="20"/>
          <w:szCs w:val="20"/>
        </w:rPr>
        <w:t>lub</w:t>
      </w:r>
    </w:p>
    <w:p w:rsidR="00FB4E75" w:rsidRPr="00A407E2" w:rsidRDefault="00FB4E75" w:rsidP="00FB4E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1037" w:hanging="357"/>
        <w:jc w:val="both"/>
        <w:rPr>
          <w:rFonts w:ascii="Cambria" w:hAnsi="Cambria"/>
          <w:color w:val="000000"/>
          <w:sz w:val="20"/>
          <w:szCs w:val="27"/>
        </w:rPr>
      </w:pPr>
      <w:r w:rsidRPr="00A407E2">
        <w:rPr>
          <w:rFonts w:ascii="Cambria" w:hAnsi="Cambria"/>
          <w:color w:val="000000"/>
          <w:sz w:val="20"/>
          <w:szCs w:val="27"/>
        </w:rPr>
        <w:t>studia, na których składam wniosek o stypendium nie są moimi pierwszymi studiami. Odbywałem/ odbywałam studia w okresach wymienionych poniżej w tabeli:</w:t>
      </w:r>
    </w:p>
    <w:p w:rsidR="00FB4E75" w:rsidRPr="00A407E2" w:rsidRDefault="00FB4E75" w:rsidP="00FB4E75">
      <w:pPr>
        <w:pStyle w:val="NormalnyWeb"/>
        <w:spacing w:before="0" w:beforeAutospacing="0" w:after="0" w:afterAutospacing="0" w:line="360" w:lineRule="auto"/>
        <w:ind w:left="1038"/>
        <w:rPr>
          <w:rFonts w:ascii="Cambria" w:hAnsi="Cambria"/>
          <w:color w:val="000000"/>
          <w:sz w:val="20"/>
          <w:szCs w:val="27"/>
        </w:rPr>
      </w:pPr>
      <w:r w:rsidRPr="00A407E2">
        <w:rPr>
          <w:rFonts w:ascii="Cambria" w:hAnsi="Cambria"/>
          <w:color w:val="000000"/>
          <w:sz w:val="20"/>
          <w:szCs w:val="27"/>
        </w:rPr>
        <w:t>(należy uzupełnić poniższą tabelę):</w:t>
      </w:r>
    </w:p>
    <w:p w:rsidR="00FB4E75" w:rsidRPr="00A407E2" w:rsidRDefault="00FB4E75" w:rsidP="00FB4E75">
      <w:pPr>
        <w:widowControl w:val="0"/>
        <w:spacing w:after="0" w:line="240" w:lineRule="auto"/>
        <w:ind w:right="-709"/>
        <w:jc w:val="both"/>
        <w:rPr>
          <w:rFonts w:ascii="Cambria" w:eastAsia="Calibri" w:hAnsi="Cambria" w:cs="Tahoma"/>
          <w:color w:val="000000"/>
          <w:sz w:val="24"/>
          <w:szCs w:val="24"/>
          <w:lang w:eastAsia="ar-SA" w:bidi="pl-PL"/>
        </w:rPr>
      </w:pPr>
    </w:p>
    <w:tbl>
      <w:tblPr>
        <w:tblW w:w="10792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111"/>
        <w:gridCol w:w="1417"/>
        <w:gridCol w:w="1418"/>
        <w:gridCol w:w="1701"/>
        <w:gridCol w:w="1559"/>
      </w:tblGrid>
      <w:tr w:rsidR="00FB4E75" w:rsidRPr="00A407E2" w:rsidTr="00E227C9">
        <w:trPr>
          <w:trHeight w:val="124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Lp.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Uczelnia, kierunek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 xml:space="preserve">Studia </w:t>
            </w: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br/>
              <w:t>I stopnia/</w:t>
            </w: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br/>
              <w:t>II stopnia/</w:t>
            </w:r>
          </w:p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jednolite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 xml:space="preserve">Data rozpoczęcia studiów </w:t>
            </w: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Data ukończenia studiów lub data skreślenia ze studiów</w:t>
            </w:r>
          </w:p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  <w:t>(miesiąc, rok)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Studia ukończone dyplomem</w:t>
            </w:r>
          </w:p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  <w:t>/jeśli dotyczy/</w:t>
            </w:r>
          </w:p>
        </w:tc>
      </w:tr>
      <w:tr w:rsidR="00FB4E75" w:rsidRPr="00A407E2" w:rsidTr="00E227C9">
        <w:trPr>
          <w:trHeight w:val="38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  <w:t>(TAK/NIE)</w:t>
            </w:r>
          </w:p>
        </w:tc>
      </w:tr>
      <w:tr w:rsidR="00FB4E75" w:rsidRPr="00A407E2" w:rsidTr="00E227C9">
        <w:trPr>
          <w:trHeight w:val="5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both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</w:tr>
      <w:tr w:rsidR="00FB4E75" w:rsidRPr="00A407E2" w:rsidTr="00E227C9">
        <w:trPr>
          <w:trHeight w:val="5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both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</w:tr>
      <w:tr w:rsidR="00FB4E75" w:rsidRPr="00A407E2" w:rsidTr="00E227C9">
        <w:trPr>
          <w:trHeight w:val="5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both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</w:tr>
      <w:tr w:rsidR="00FB4E75" w:rsidRPr="00A407E2" w:rsidTr="00E227C9">
        <w:trPr>
          <w:trHeight w:val="5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both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</w:tr>
      <w:tr w:rsidR="00FB4E75" w:rsidRPr="00A407E2" w:rsidTr="00E227C9">
        <w:trPr>
          <w:trHeight w:val="5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both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</w:tr>
      <w:tr w:rsidR="00FB4E75" w:rsidRPr="00A407E2" w:rsidTr="00E227C9">
        <w:trPr>
          <w:trHeight w:val="5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both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75" w:rsidRPr="00A407E2" w:rsidRDefault="00FB4E75" w:rsidP="00E227C9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</w:tr>
    </w:tbl>
    <w:p w:rsidR="00FB4E75" w:rsidRPr="00A407E2" w:rsidRDefault="00FB4E75" w:rsidP="00FB4E75">
      <w:pPr>
        <w:widowControl w:val="0"/>
        <w:spacing w:after="0" w:line="240" w:lineRule="auto"/>
        <w:jc w:val="both"/>
        <w:rPr>
          <w:rFonts w:ascii="Cambria" w:eastAsia="Courier New" w:hAnsi="Cambria" w:cs="Tahoma"/>
          <w:b/>
          <w:i/>
          <w:color w:val="000000"/>
          <w:sz w:val="24"/>
          <w:szCs w:val="24"/>
          <w:lang w:eastAsia="pl-PL" w:bidi="pl-PL"/>
        </w:rPr>
      </w:pPr>
    </w:p>
    <w:p w:rsidR="00FB4E75" w:rsidRPr="00A407E2" w:rsidRDefault="00FB4E75" w:rsidP="00FB4E75">
      <w:pPr>
        <w:widowControl w:val="0"/>
        <w:spacing w:after="0" w:line="240" w:lineRule="auto"/>
        <w:jc w:val="both"/>
        <w:rPr>
          <w:rFonts w:ascii="Cambria" w:eastAsia="Courier New" w:hAnsi="Cambria" w:cs="Tahoma"/>
          <w:b/>
          <w:i/>
          <w:color w:val="000000"/>
          <w:sz w:val="20"/>
          <w:szCs w:val="20"/>
          <w:lang w:eastAsia="pl-PL" w:bidi="pl-PL"/>
        </w:rPr>
      </w:pPr>
      <w:r w:rsidRPr="00A407E2">
        <w:rPr>
          <w:rFonts w:ascii="Cambria" w:eastAsia="Courier New" w:hAnsi="Cambria" w:cs="Tahoma"/>
          <w:b/>
          <w:i/>
          <w:color w:val="000000"/>
          <w:sz w:val="20"/>
          <w:szCs w:val="20"/>
          <w:lang w:eastAsia="pl-PL" w:bidi="pl-PL"/>
        </w:rPr>
        <w:t>Oświadczam, że jestem świadomy/świadoma odpowiedzialności karnej za złożenie fałszywego oświadczenia.</w:t>
      </w:r>
    </w:p>
    <w:p w:rsidR="00FB4E75" w:rsidRPr="00A407E2" w:rsidRDefault="00FB4E75" w:rsidP="00FB4E75">
      <w:pPr>
        <w:widowControl w:val="0"/>
        <w:spacing w:after="0" w:line="240" w:lineRule="auto"/>
        <w:rPr>
          <w:rFonts w:ascii="Cambria" w:eastAsia="Courier New" w:hAnsi="Cambria" w:cs="Tahoma"/>
          <w:color w:val="000000"/>
          <w:sz w:val="20"/>
          <w:szCs w:val="20"/>
          <w:lang w:eastAsia="pl-PL" w:bidi="pl-PL"/>
        </w:rPr>
      </w:pPr>
    </w:p>
    <w:p w:rsidR="00FB4E75" w:rsidRPr="00A407E2" w:rsidRDefault="00FB4E75" w:rsidP="00FB4E75">
      <w:pPr>
        <w:widowControl w:val="0"/>
        <w:spacing w:before="120" w:after="0" w:line="240" w:lineRule="auto"/>
        <w:rPr>
          <w:rFonts w:ascii="Cambria" w:eastAsia="Courier New" w:hAnsi="Cambria" w:cs="Tahoma"/>
          <w:color w:val="000000"/>
          <w:sz w:val="20"/>
          <w:szCs w:val="20"/>
          <w:lang w:eastAsia="pl-PL" w:bidi="pl-PL"/>
        </w:rPr>
      </w:pPr>
      <w:r w:rsidRPr="00A407E2">
        <w:rPr>
          <w:rFonts w:ascii="Cambria" w:eastAsia="Courier New" w:hAnsi="Cambria" w:cs="Tahoma"/>
          <w:color w:val="000000"/>
          <w:sz w:val="20"/>
          <w:szCs w:val="20"/>
          <w:lang w:eastAsia="pl-PL" w:bidi="pl-PL"/>
        </w:rPr>
        <w:t>.......................................................</w:t>
      </w:r>
    </w:p>
    <w:p w:rsidR="00FB4E75" w:rsidRPr="00A407E2" w:rsidRDefault="00FB4E75" w:rsidP="00FB4E75">
      <w:pPr>
        <w:widowControl w:val="0"/>
        <w:spacing w:after="0" w:line="240" w:lineRule="auto"/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  <w:t>miejscowość i data</w:t>
      </w:r>
    </w:p>
    <w:p w:rsidR="00FB4E75" w:rsidRPr="00A407E2" w:rsidRDefault="00FB4E75" w:rsidP="00FB4E75">
      <w:pPr>
        <w:widowControl w:val="0"/>
        <w:spacing w:after="0" w:line="240" w:lineRule="auto"/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</w:pPr>
    </w:p>
    <w:p w:rsidR="00FB4E75" w:rsidRPr="00A407E2" w:rsidRDefault="00FB4E75" w:rsidP="00FB4E75">
      <w:pPr>
        <w:widowControl w:val="0"/>
        <w:spacing w:after="0" w:line="240" w:lineRule="auto"/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  <w:t>………………………………………….</w:t>
      </w:r>
    </w:p>
    <w:p w:rsidR="000460C8" w:rsidRDefault="00FB4E75" w:rsidP="00FB4E75">
      <w:pPr>
        <w:widowControl w:val="0"/>
        <w:spacing w:after="0" w:line="240" w:lineRule="auto"/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  <w:t>czytelny podpis studenta</w:t>
      </w:r>
      <w:r w:rsidRPr="00A407E2"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  <w:tab/>
        <w:t xml:space="preserve"> </w:t>
      </w:r>
    </w:p>
    <w:p w:rsidR="00731F8A" w:rsidRPr="00A407E2" w:rsidRDefault="00731F8A" w:rsidP="00731F8A">
      <w:pPr>
        <w:widowControl w:val="0"/>
        <w:spacing w:before="360" w:after="0" w:line="100" w:lineRule="atLeast"/>
        <w:jc w:val="center"/>
        <w:rPr>
          <w:rFonts w:ascii="Cambria" w:eastAsia="Calibri" w:hAnsi="Cambria" w:cs="Tahoma"/>
          <w:b/>
          <w:bCs/>
          <w:i/>
          <w:iCs/>
          <w:color w:val="000000"/>
          <w:sz w:val="18"/>
          <w:szCs w:val="16"/>
          <w:lang w:eastAsia="ar-SA" w:bidi="pl-PL"/>
        </w:rPr>
      </w:pPr>
      <w:r w:rsidRPr="00A407E2">
        <w:rPr>
          <w:rFonts w:ascii="Cambria" w:eastAsia="Calibri" w:hAnsi="Cambria" w:cs="Tahoma"/>
          <w:b/>
          <w:bCs/>
          <w:i/>
          <w:iCs/>
          <w:color w:val="000000"/>
          <w:sz w:val="18"/>
          <w:szCs w:val="16"/>
          <w:lang w:eastAsia="ar-SA" w:bidi="pl-PL"/>
        </w:rPr>
        <w:lastRenderedPageBreak/>
        <w:t>Pouczenie</w:t>
      </w:r>
    </w:p>
    <w:p w:rsidR="00731F8A" w:rsidRPr="00A407E2" w:rsidRDefault="00731F8A" w:rsidP="00731F8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740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>Świadczenia, o których mowa w</w:t>
      </w:r>
      <w:r w:rsidRPr="00A407E2">
        <w:rPr>
          <w:rFonts w:ascii="Cambria" w:eastAsia="Symbol" w:hAnsi="Cambria" w:cs="Tahoma"/>
          <w:b/>
          <w:bCs/>
          <w:i/>
          <w:iCs/>
          <w:color w:val="000000"/>
          <w:sz w:val="18"/>
          <w:szCs w:val="16"/>
          <w:lang w:eastAsia="pl-PL" w:bidi="pl-PL"/>
        </w:rPr>
        <w:t xml:space="preserve"> Ustawie </w:t>
      </w:r>
      <w:r w:rsidRPr="00A407E2">
        <w:rPr>
          <w:rFonts w:ascii="Cambria" w:eastAsia="Symbol" w:hAnsi="Cambria" w:cs="Tahoma"/>
          <w:bCs/>
          <w:i/>
          <w:iCs/>
          <w:color w:val="000000"/>
          <w:sz w:val="18"/>
          <w:szCs w:val="16"/>
          <w:lang w:eastAsia="pl-PL" w:bidi="pl-PL"/>
        </w:rPr>
        <w:t xml:space="preserve"> przysługują przez ł</w:t>
      </w: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ączny okres 12 semestrów, </w:t>
      </w:r>
    </w:p>
    <w:p w:rsidR="00731F8A" w:rsidRPr="00A407E2" w:rsidRDefault="00731F8A" w:rsidP="00731F8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740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bez względu na ich pobieranie przez studenta, z zastrzeżeniem, że w ramach tego okresu świadczenia przysługują na studiach: </w:t>
      </w:r>
    </w:p>
    <w:p w:rsidR="00731F8A" w:rsidRPr="00A407E2" w:rsidRDefault="00731F8A" w:rsidP="00731F8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6" w:hanging="357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>pierwszego stopnia – nie dłużej niż przez 9 semestrów;</w:t>
      </w:r>
    </w:p>
    <w:p w:rsidR="00731F8A" w:rsidRPr="00A407E2" w:rsidRDefault="00731F8A" w:rsidP="00731F8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6" w:hanging="357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>drugiego stopnia – nie dłużej niż przez 7 semestrów.</w:t>
      </w:r>
    </w:p>
    <w:p w:rsidR="00731F8A" w:rsidRPr="00A407E2" w:rsidRDefault="00731F8A" w:rsidP="00731F8A">
      <w:pPr>
        <w:widowControl w:val="0"/>
        <w:spacing w:after="0" w:line="240" w:lineRule="auto"/>
        <w:ind w:right="-743"/>
        <w:jc w:val="both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Do okresu, o którym mowa powyżej, wlicza się wszystkie rozpoczęte przez studenta semestry na studiach pierwszego stopnia, drugiego stopnia i jednolitych magisterskich, w tym semestry przypadające w okresie korzystania z urlopów, o których mowa w art. 85 ust. 1 pkt 3 </w:t>
      </w:r>
      <w:r w:rsidRPr="00A407E2">
        <w:rPr>
          <w:rFonts w:ascii="Cambria" w:eastAsia="Courier New" w:hAnsi="Cambria" w:cs="Courier New"/>
          <w:i/>
          <w:iCs/>
          <w:color w:val="000000"/>
          <w:spacing w:val="-1"/>
          <w:sz w:val="18"/>
          <w:szCs w:val="16"/>
          <w:lang w:eastAsia="pl-PL" w:bidi="pl-PL"/>
        </w:rPr>
        <w:t xml:space="preserve">ustawy </w:t>
      </w:r>
      <w:proofErr w:type="spellStart"/>
      <w:r w:rsidRPr="00A407E2">
        <w:rPr>
          <w:rFonts w:ascii="Cambria" w:eastAsia="Courier New" w:hAnsi="Cambria" w:cs="Courier New"/>
          <w:i/>
          <w:iCs/>
          <w:color w:val="000000"/>
          <w:spacing w:val="-1"/>
          <w:sz w:val="18"/>
          <w:szCs w:val="16"/>
          <w:lang w:eastAsia="pl-PL" w:bidi="pl-PL"/>
        </w:rPr>
        <w:t>PoSWiN</w:t>
      </w:r>
      <w:proofErr w:type="spellEnd"/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, z wyjątkiem semestrów na kolejnych studiach pierwszego stopnia rozpoczętych lub kontynuowanych po uzyskaniu pierwszego tytułu zawodowego licencjata, inżyniera albo równorzędnego. </w:t>
      </w:r>
    </w:p>
    <w:p w:rsidR="00731F8A" w:rsidRPr="00A407E2" w:rsidRDefault="00731F8A" w:rsidP="00731F8A">
      <w:pPr>
        <w:widowControl w:val="0"/>
        <w:spacing w:after="0" w:line="240" w:lineRule="auto"/>
        <w:ind w:right="-743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W przypadku kształcenia się na kilku kierunkach studiów semestry odbywane równocześnie traktuje się jako jeden semestr. </w:t>
      </w:r>
    </w:p>
    <w:p w:rsidR="00731F8A" w:rsidRDefault="00731F8A" w:rsidP="00731F8A">
      <w:pPr>
        <w:widowControl w:val="0"/>
        <w:spacing w:after="0" w:line="240" w:lineRule="auto"/>
        <w:ind w:right="-743"/>
        <w:jc w:val="both"/>
        <w:rPr>
          <w:rFonts w:ascii="Cambria" w:hAnsi="Cambria" w:cs="Arial"/>
          <w:i/>
          <w:sz w:val="18"/>
          <w:szCs w:val="16"/>
        </w:rPr>
      </w:pPr>
      <w:r w:rsidRPr="00A407E2">
        <w:rPr>
          <w:rFonts w:ascii="Cambria" w:hAnsi="Cambria" w:cs="Arial"/>
          <w:i/>
          <w:sz w:val="18"/>
          <w:szCs w:val="16"/>
        </w:rPr>
        <w:t xml:space="preserve">W przypadku, gdy student podjął jednolite studia magisterskie, których czas trwania określony w przepisach prawa wynosi 11 albo 12 semestrów (np. na kierunkach  medycznych), łączny okres, przez który przysługują świadczenia, jest dłuższy o 2 semestry, </w:t>
      </w:r>
    </w:p>
    <w:p w:rsidR="00731F8A" w:rsidRPr="00A407E2" w:rsidRDefault="00731F8A" w:rsidP="00731F8A">
      <w:pPr>
        <w:widowControl w:val="0"/>
        <w:spacing w:after="0" w:line="240" w:lineRule="auto"/>
        <w:ind w:right="-743"/>
        <w:jc w:val="both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hAnsi="Cambria" w:cs="Arial"/>
          <w:i/>
          <w:sz w:val="18"/>
          <w:szCs w:val="16"/>
        </w:rPr>
        <w:t>tj. wynosi łącznie14 semestrów</w:t>
      </w:r>
    </w:p>
    <w:p w:rsidR="00731F8A" w:rsidRPr="00A407E2" w:rsidRDefault="00731F8A" w:rsidP="00731F8A">
      <w:pPr>
        <w:widowControl w:val="0"/>
        <w:spacing w:after="0" w:line="240" w:lineRule="auto"/>
        <w:ind w:right="-743"/>
        <w:jc w:val="both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W przypadku gdy niepełnosprawność powstała w trakcie studiów lub po uzyskaniu tytułu zawodowego stypendium dla osób niepełnosprawnych przysługuje przez dodatkowy okres 12 semestrów. </w:t>
      </w:r>
    </w:p>
    <w:p w:rsidR="00731F8A" w:rsidRPr="00A407E2" w:rsidRDefault="00731F8A" w:rsidP="00731F8A">
      <w:pPr>
        <w:widowControl w:val="0"/>
        <w:spacing w:after="0" w:line="240" w:lineRule="auto"/>
        <w:ind w:right="-743"/>
        <w:jc w:val="both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>Powyższe dotyczy studiów zarówno w kraju jak i za granicą.</w:t>
      </w:r>
    </w:p>
    <w:p w:rsidR="00731F8A" w:rsidRPr="00FB4E75" w:rsidRDefault="00731F8A" w:rsidP="00FB4E75">
      <w:pPr>
        <w:widowControl w:val="0"/>
        <w:spacing w:after="0" w:line="240" w:lineRule="auto"/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</w:pPr>
    </w:p>
    <w:sectPr w:rsidR="00731F8A" w:rsidRPr="00FB4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14CF8"/>
    <w:multiLevelType w:val="hybridMultilevel"/>
    <w:tmpl w:val="C4766064"/>
    <w:lvl w:ilvl="0" w:tplc="6F569A44">
      <w:start w:val="1"/>
      <w:numFmt w:val="bullet"/>
      <w:lvlText w:val=""/>
      <w:lvlJc w:val="left"/>
      <w:pPr>
        <w:ind w:left="1038" w:hanging="360"/>
      </w:pPr>
      <w:rPr>
        <w:rFonts w:ascii="Wingdings" w:hAnsi="Wingdings" w:hint="default"/>
        <w:b/>
        <w:bCs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1C411F92"/>
    <w:multiLevelType w:val="hybridMultilevel"/>
    <w:tmpl w:val="FC20DA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75"/>
    <w:rsid w:val="000460C8"/>
    <w:rsid w:val="004551A9"/>
    <w:rsid w:val="00612A84"/>
    <w:rsid w:val="00731F8A"/>
    <w:rsid w:val="00FB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BF77D-0175-427B-8E83-7D2D2786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B4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B4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Jedynak</dc:creator>
  <cp:keywords/>
  <dc:description/>
  <cp:lastModifiedBy>Agata Jedynak</cp:lastModifiedBy>
  <cp:revision>8</cp:revision>
  <dcterms:created xsi:type="dcterms:W3CDTF">2025-06-03T12:05:00Z</dcterms:created>
  <dcterms:modified xsi:type="dcterms:W3CDTF">2025-06-18T07:54:00Z</dcterms:modified>
</cp:coreProperties>
</file>