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62F2" w14:textId="77777777" w:rsidR="00AD7DC6" w:rsidRPr="003C1AD8" w:rsidRDefault="00AD7DC6" w:rsidP="004D1313">
      <w:pPr>
        <w:spacing w:before="120" w:after="0" w:line="240" w:lineRule="auto"/>
        <w:jc w:val="right"/>
        <w:rPr>
          <w:rFonts w:ascii="Corbel" w:eastAsia="Times New Roman" w:hAnsi="Corbel" w:cs="Times New Roman"/>
          <w:b/>
          <w:i/>
          <w:sz w:val="28"/>
          <w:szCs w:val="28"/>
          <w:lang w:eastAsia="pl-PL"/>
        </w:rPr>
      </w:pPr>
    </w:p>
    <w:p w14:paraId="444F70DC" w14:textId="77777777" w:rsidR="00F0446A" w:rsidRPr="003C1AD8" w:rsidRDefault="00F0446A" w:rsidP="00AD7DC6">
      <w:pPr>
        <w:spacing w:before="120" w:after="0" w:line="240" w:lineRule="auto"/>
        <w:jc w:val="center"/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</w:pPr>
    </w:p>
    <w:p w14:paraId="33021522" w14:textId="5B6F59B4" w:rsidR="00B21638" w:rsidRPr="003C1AD8" w:rsidRDefault="003C1AD8" w:rsidP="00AD7DC6">
      <w:pPr>
        <w:spacing w:before="120" w:after="0" w:line="240" w:lineRule="auto"/>
        <w:jc w:val="center"/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</w:pPr>
      <w:r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 xml:space="preserve">VI Ogólnopolska Konferencja Naukowa z cyklu „Praca socjalna w teorii i działaniu” na temat: </w:t>
      </w:r>
    </w:p>
    <w:p w14:paraId="71F19164" w14:textId="40799FAE" w:rsidR="00B21638" w:rsidRPr="003C1AD8" w:rsidRDefault="00B21638" w:rsidP="00AD7DC6">
      <w:pPr>
        <w:spacing w:before="120" w:after="0" w:line="240" w:lineRule="auto"/>
        <w:jc w:val="center"/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</w:pPr>
      <w:r w:rsidRPr="003C1AD8"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 xml:space="preserve">„Superwizja </w:t>
      </w:r>
      <w:r w:rsidR="00D020F7"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 xml:space="preserve">w polskiej pomocy społecznej </w:t>
      </w:r>
      <w:r w:rsidRPr="003C1AD8"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>– stan obecny i perspektywy”</w:t>
      </w:r>
    </w:p>
    <w:p w14:paraId="5B639393" w14:textId="77777777" w:rsidR="00B21638" w:rsidRPr="003C1AD8" w:rsidRDefault="00B21638" w:rsidP="00B21638">
      <w:pPr>
        <w:spacing w:before="120" w:after="0" w:line="240" w:lineRule="auto"/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</w:pPr>
    </w:p>
    <w:p w14:paraId="16215E20" w14:textId="77777777" w:rsidR="00AD7DC6" w:rsidRPr="003C1AD8" w:rsidRDefault="0090685A" w:rsidP="00AD7DC6">
      <w:pPr>
        <w:spacing w:before="120" w:after="0" w:line="240" w:lineRule="auto"/>
        <w:jc w:val="center"/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</w:pPr>
      <w:r w:rsidRPr="003C1AD8"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 xml:space="preserve">17 - 18 maja 2019 </w:t>
      </w:r>
      <w:r w:rsidR="00AD7DC6" w:rsidRPr="003C1AD8">
        <w:rPr>
          <w:rFonts w:ascii="Corbel" w:eastAsia="Times New Roman" w:hAnsi="Corbel" w:cs="Times New Roman"/>
          <w:b/>
          <w:i/>
          <w:sz w:val="32"/>
          <w:szCs w:val="32"/>
          <w:lang w:eastAsia="pl-PL"/>
        </w:rPr>
        <w:t>roku, Kraków</w:t>
      </w:r>
    </w:p>
    <w:p w14:paraId="33A98346" w14:textId="2E0BF720" w:rsidR="009A55AF" w:rsidRPr="003C1AD8" w:rsidRDefault="00B21638" w:rsidP="00371E19">
      <w:pPr>
        <w:spacing w:before="120" w:after="0" w:line="360" w:lineRule="auto"/>
        <w:ind w:firstLine="567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sz w:val="24"/>
          <w:szCs w:val="24"/>
          <w:lang w:eastAsia="pl-PL"/>
        </w:rPr>
        <w:t>Uniwersytet Papieski Jana Pawła II w Krakowie</w:t>
      </w:r>
      <w:r w:rsidR="00DC5336">
        <w:rPr>
          <w:rFonts w:ascii="Corbel" w:eastAsia="Times New Roman" w:hAnsi="Corbel" w:cs="Arial"/>
          <w:sz w:val="24"/>
          <w:szCs w:val="24"/>
          <w:lang w:eastAsia="pl-PL"/>
        </w:rPr>
        <w:t xml:space="preserve"> – Instytut Pracy Socjalnej </w:t>
      </w:r>
      <w:r w:rsidR="000953F5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oraz </w:t>
      </w:r>
      <w:r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Polskie Towarzystwo </w:t>
      </w:r>
      <w:proofErr w:type="spellStart"/>
      <w:r w:rsidRPr="003C1AD8">
        <w:rPr>
          <w:rFonts w:ascii="Corbel" w:eastAsia="Times New Roman" w:hAnsi="Corbel" w:cs="Arial"/>
          <w:sz w:val="24"/>
          <w:szCs w:val="24"/>
          <w:lang w:eastAsia="pl-PL"/>
        </w:rPr>
        <w:t>Superwizji</w:t>
      </w:r>
      <w:proofErr w:type="spellEnd"/>
      <w:r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Pracy Socjalnej</w:t>
      </w:r>
      <w:r w:rsidR="00A247F9">
        <w:rPr>
          <w:rFonts w:ascii="Corbel" w:eastAsia="Times New Roman" w:hAnsi="Corbel" w:cs="Arial"/>
          <w:sz w:val="24"/>
          <w:szCs w:val="24"/>
          <w:lang w:eastAsia="pl-PL"/>
        </w:rPr>
        <w:t xml:space="preserve"> są organizatorami konferencji </w:t>
      </w:r>
      <w:r w:rsidR="00A247F9" w:rsidRPr="003C1AD8">
        <w:rPr>
          <w:rFonts w:ascii="Corbel" w:eastAsia="Times New Roman" w:hAnsi="Corbel" w:cs="Arial"/>
          <w:sz w:val="24"/>
          <w:szCs w:val="24"/>
          <w:lang w:eastAsia="pl-PL"/>
        </w:rPr>
        <w:t>naukow</w:t>
      </w:r>
      <w:r w:rsidR="00A247F9">
        <w:rPr>
          <w:rFonts w:ascii="Corbel" w:eastAsia="Times New Roman" w:hAnsi="Corbel" w:cs="Arial"/>
          <w:sz w:val="24"/>
          <w:szCs w:val="24"/>
          <w:lang w:eastAsia="pl-PL"/>
        </w:rPr>
        <w:t>ej</w:t>
      </w:r>
      <w:r w:rsidR="00A247F9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„</w:t>
      </w:r>
      <w:proofErr w:type="spellStart"/>
      <w:r w:rsidR="00A247F9" w:rsidRPr="00D020F7">
        <w:rPr>
          <w:rFonts w:ascii="Corbel" w:eastAsia="Times New Roman" w:hAnsi="Corbel" w:cs="Arial"/>
          <w:sz w:val="24"/>
          <w:szCs w:val="24"/>
          <w:lang w:eastAsia="pl-PL"/>
        </w:rPr>
        <w:t>Superwizja</w:t>
      </w:r>
      <w:proofErr w:type="spellEnd"/>
      <w:r w:rsidR="00A247F9" w:rsidRPr="00D020F7">
        <w:rPr>
          <w:rFonts w:ascii="Corbel" w:eastAsia="Times New Roman" w:hAnsi="Corbel" w:cs="Arial"/>
          <w:sz w:val="24"/>
          <w:szCs w:val="24"/>
          <w:lang w:eastAsia="pl-PL"/>
        </w:rPr>
        <w:t xml:space="preserve"> w polskiej pomocy społecznej – stan obecny i perspektywy</w:t>
      </w:r>
      <w:r w:rsidR="00A247F9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”, która odbędzie się w dniach </w:t>
      </w:r>
      <w:r w:rsidR="00A247F9" w:rsidRPr="00B517D1">
        <w:rPr>
          <w:rFonts w:ascii="Corbel" w:eastAsia="Times New Roman" w:hAnsi="Corbel" w:cs="Arial"/>
          <w:b/>
          <w:sz w:val="24"/>
          <w:szCs w:val="24"/>
          <w:lang w:eastAsia="pl-PL"/>
        </w:rPr>
        <w:t>17 – 18 maja 2019 roku</w:t>
      </w:r>
    </w:p>
    <w:p w14:paraId="5C38AC85" w14:textId="243612DB" w:rsidR="00B517D1" w:rsidRDefault="00AD7DC6" w:rsidP="00371E19">
      <w:pPr>
        <w:spacing w:before="120" w:after="0" w:line="360" w:lineRule="auto"/>
        <w:ind w:firstLine="567"/>
        <w:jc w:val="both"/>
        <w:rPr>
          <w:rFonts w:ascii="Corbel" w:eastAsia="Times New Roman" w:hAnsi="Corbel" w:cs="Arial"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Celem </w:t>
      </w:r>
      <w:r w:rsidR="009A55AF" w:rsidRPr="003C1AD8">
        <w:rPr>
          <w:rFonts w:ascii="Corbel" w:eastAsia="Times New Roman" w:hAnsi="Corbel" w:cs="Arial"/>
          <w:sz w:val="24"/>
          <w:szCs w:val="24"/>
          <w:lang w:eastAsia="pl-PL"/>
        </w:rPr>
        <w:t>Kon</w:t>
      </w:r>
      <w:r w:rsidR="00F5671D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ferencji </w:t>
      </w:r>
      <w:r w:rsidR="009A55AF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jest </w:t>
      </w:r>
      <w:r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przedyskutowanie </w:t>
      </w:r>
      <w:r w:rsidR="003C1AD8">
        <w:rPr>
          <w:rFonts w:ascii="Corbel" w:eastAsia="Times New Roman" w:hAnsi="Corbel" w:cs="Arial"/>
          <w:sz w:val="24"/>
          <w:szCs w:val="24"/>
          <w:lang w:eastAsia="pl-PL"/>
        </w:rPr>
        <w:t>aktualnego stanu wdrażania superwizji jako narzędzia wsparcia pracowników socjalnych oraz innych grup zawodowych w obszarze szeroko rozumianego wsparcia społecznego (asystentów rodziny, opiekunów i terapeutów w domach pomocy społecznej, pracowników organizacji pozarządowych z obszaru pomocy społecznej</w:t>
      </w:r>
      <w:r w:rsidR="00BE4307">
        <w:rPr>
          <w:rFonts w:ascii="Corbel" w:eastAsia="Times New Roman" w:hAnsi="Corbel" w:cs="Arial"/>
          <w:sz w:val="24"/>
          <w:szCs w:val="24"/>
          <w:lang w:eastAsia="pl-PL"/>
        </w:rPr>
        <w:t xml:space="preserve">, koordynatorów rodzinnej pieczy zastępczej, </w:t>
      </w:r>
      <w:r w:rsidR="00D020F7">
        <w:rPr>
          <w:rFonts w:ascii="Corbel" w:eastAsia="Times New Roman" w:hAnsi="Corbel" w:cs="Arial"/>
          <w:sz w:val="24"/>
          <w:szCs w:val="24"/>
          <w:lang w:eastAsia="pl-PL"/>
        </w:rPr>
        <w:t>kuratorów, członków zespołów interdyscyplinarnych, opiekunów</w:t>
      </w:r>
      <w:r w:rsidR="003C1AD8">
        <w:rPr>
          <w:rFonts w:ascii="Corbel" w:eastAsia="Times New Roman" w:hAnsi="Corbel" w:cs="Arial"/>
          <w:sz w:val="24"/>
          <w:szCs w:val="24"/>
          <w:lang w:eastAsia="pl-PL"/>
        </w:rPr>
        <w:t xml:space="preserve">). Ponadto organizatorzy konferencji pragną stworzyć warunki do prezentacji </w:t>
      </w:r>
      <w:r w:rsidR="00B517D1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zastosowania </w:t>
      </w:r>
      <w:r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różnych rozwiązań </w:t>
      </w:r>
      <w:r w:rsidR="00B517D1">
        <w:rPr>
          <w:rFonts w:ascii="Corbel" w:eastAsia="Times New Roman" w:hAnsi="Corbel" w:cs="Arial"/>
          <w:sz w:val="24"/>
          <w:szCs w:val="24"/>
          <w:lang w:eastAsia="pl-PL"/>
        </w:rPr>
        <w:t>superwizyjnych</w:t>
      </w:r>
      <w:r w:rsidR="00B21638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w pracy socjalnej,</w:t>
      </w:r>
      <w:r w:rsidR="00F5671D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modeli pracy superwizyjnej</w:t>
      </w:r>
      <w:r w:rsidR="00344D93" w:rsidRPr="003C1AD8">
        <w:rPr>
          <w:rFonts w:ascii="Corbel" w:eastAsia="Times New Roman" w:hAnsi="Corbel" w:cs="Arial"/>
          <w:sz w:val="24"/>
          <w:szCs w:val="24"/>
          <w:lang w:eastAsia="pl-PL"/>
        </w:rPr>
        <w:t>,</w:t>
      </w:r>
      <w:r w:rsidR="00F5671D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a także </w:t>
      </w:r>
      <w:r w:rsidR="00B517D1">
        <w:rPr>
          <w:rFonts w:ascii="Corbel" w:eastAsia="Times New Roman" w:hAnsi="Corbel" w:cs="Arial"/>
          <w:sz w:val="24"/>
          <w:szCs w:val="24"/>
          <w:lang w:eastAsia="pl-PL"/>
        </w:rPr>
        <w:t xml:space="preserve">zamierzają podjąć próbę </w:t>
      </w:r>
      <w:r w:rsidR="00F5671D" w:rsidRPr="003C1AD8">
        <w:rPr>
          <w:rFonts w:ascii="Corbel" w:eastAsia="Times New Roman" w:hAnsi="Corbel" w:cs="Arial"/>
          <w:sz w:val="24"/>
          <w:szCs w:val="24"/>
          <w:lang w:eastAsia="pl-PL"/>
        </w:rPr>
        <w:t>wypracowani</w:t>
      </w:r>
      <w:r w:rsidR="00B517D1">
        <w:rPr>
          <w:rFonts w:ascii="Corbel" w:eastAsia="Times New Roman" w:hAnsi="Corbel" w:cs="Arial"/>
          <w:sz w:val="24"/>
          <w:szCs w:val="24"/>
          <w:lang w:eastAsia="pl-PL"/>
        </w:rPr>
        <w:t>a</w:t>
      </w:r>
      <w:r w:rsidR="00F5671D" w:rsidRPr="003C1AD8">
        <w:rPr>
          <w:rFonts w:ascii="Corbel" w:eastAsia="Times New Roman" w:hAnsi="Corbel" w:cs="Arial"/>
          <w:sz w:val="24"/>
          <w:szCs w:val="24"/>
          <w:lang w:eastAsia="pl-PL"/>
        </w:rPr>
        <w:t xml:space="preserve"> rekomendacji szerszego zastosowanie superwizji w obszarze pomocy społecznej. </w:t>
      </w:r>
    </w:p>
    <w:p w14:paraId="60A7E01C" w14:textId="5807DDE5" w:rsidR="00AD7DC6" w:rsidRPr="003C1AD8" w:rsidRDefault="00344D93" w:rsidP="00371E19">
      <w:pPr>
        <w:spacing w:before="60" w:after="0" w:line="360" w:lineRule="auto"/>
        <w:jc w:val="both"/>
        <w:rPr>
          <w:rFonts w:ascii="Corbel" w:eastAsia="Times New Roman" w:hAnsi="Corbel" w:cs="Arial"/>
          <w:b/>
          <w:i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/>
          <w:bCs/>
          <w:sz w:val="24"/>
          <w:szCs w:val="24"/>
          <w:lang w:eastAsia="pl-PL"/>
        </w:rPr>
        <w:t>Komitet naukowy konferencji tworzą:</w:t>
      </w:r>
    </w:p>
    <w:p w14:paraId="234D742E" w14:textId="1B19EEFD" w:rsidR="00AD7DC6" w:rsidRDefault="003C1AD8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p</w:t>
      </w:r>
      <w:r w:rsidR="00EE7D67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rof. nadzw.</w:t>
      </w:r>
      <w:r w:rsidR="00AD7DC6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dr hab. Małgorzata Duda, </w:t>
      </w:r>
      <w:bookmarkStart w:id="0" w:name="_Hlk4515954"/>
      <w:r w:rsidR="00AD7DC6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  <w:bookmarkEnd w:id="0"/>
    </w:p>
    <w:p w14:paraId="4CF2146F" w14:textId="576F82D3" w:rsidR="003D68A1" w:rsidRPr="003D68A1" w:rsidRDefault="003D68A1" w:rsidP="003D68A1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prof. </w:t>
      </w:r>
      <w:proofErr w:type="spellStart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. dr hab. Marta Czechowska – </w:t>
      </w:r>
      <w:proofErr w:type="spellStart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Bieluga</w:t>
      </w:r>
      <w:proofErr w:type="spellEnd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Uniwersytet Marii Curie – Skłodowskiej w Lublinie </w:t>
      </w:r>
    </w:p>
    <w:p w14:paraId="6D6ED2AA" w14:textId="5842E7DA" w:rsidR="00723620" w:rsidRPr="003C1AD8" w:rsidRDefault="003C1AD8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p</w:t>
      </w:r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rof. </w:t>
      </w:r>
      <w:proofErr w:type="spellStart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. dr hab. Mirosław </w:t>
      </w:r>
      <w:proofErr w:type="spellStart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Grewiński</w:t>
      </w:r>
      <w:proofErr w:type="spellEnd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="00723620" w:rsidRPr="003C1AD8">
        <w:rPr>
          <w:rFonts w:ascii="Corbel" w:hAnsi="Corbel" w:cs="Arial"/>
          <w:sz w:val="24"/>
          <w:szCs w:val="24"/>
          <w:shd w:val="clear" w:color="auto" w:fill="FFFFFF"/>
        </w:rPr>
        <w:t xml:space="preserve">Wyższa Szkoła Pedagogiczna im. Janusza Korczaka w Warszawie </w:t>
      </w:r>
    </w:p>
    <w:p w14:paraId="4F94A850" w14:textId="6BFAC273" w:rsidR="000953F5" w:rsidRDefault="003C1AD8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lastRenderedPageBreak/>
        <w:t>p</w:t>
      </w:r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rof. </w:t>
      </w:r>
      <w:proofErr w:type="spellStart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 w:rsidR="00723620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. dr hab. Jerzy Krzyszkowski, </w:t>
      </w:r>
      <w:r w:rsidR="00371E19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Uniwersytet </w:t>
      </w:r>
      <w:proofErr w:type="spellStart"/>
      <w:r w:rsidR="00371E19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Humanistyczno</w:t>
      </w:r>
      <w:proofErr w:type="spellEnd"/>
      <w:r w:rsidR="00371E19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 – Przyrodniczy w Częstochowie</w:t>
      </w:r>
    </w:p>
    <w:p w14:paraId="5B742F7F" w14:textId="24A52601" w:rsidR="003D68A1" w:rsidRPr="003D68A1" w:rsidRDefault="003D68A1" w:rsidP="003D68A1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prof. </w:t>
      </w:r>
      <w:proofErr w:type="spellStart"/>
      <w:r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. dr hab. Teresa </w:t>
      </w:r>
      <w:proofErr w:type="spellStart"/>
      <w:r>
        <w:rPr>
          <w:rFonts w:ascii="Corbel" w:eastAsia="Times New Roman" w:hAnsi="Corbel" w:cs="Arial"/>
          <w:bCs/>
          <w:sz w:val="24"/>
          <w:szCs w:val="24"/>
          <w:lang w:eastAsia="pl-PL"/>
        </w:rPr>
        <w:t>Zbyrad</w:t>
      </w:r>
      <w:proofErr w:type="spellEnd"/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Uniwersytet Pedagogiczny w Krakowie </w:t>
      </w:r>
    </w:p>
    <w:p w14:paraId="4B0F18BA" w14:textId="6EAFA883" w:rsidR="003D68A1" w:rsidRDefault="000953F5" w:rsidP="003D68A1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dr hab. Hubert Kaszyński, Uniwersytet Jagielloński Kraków</w:t>
      </w:r>
    </w:p>
    <w:p w14:paraId="447C785E" w14:textId="27DC2821" w:rsidR="00723620" w:rsidRDefault="00723620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dr hab. Dobroniega Trawkowska, Uniwersytet Adama Mickiewicza w Poznaniu</w:t>
      </w:r>
    </w:p>
    <w:p w14:paraId="762275C7" w14:textId="77777777" w:rsidR="00723620" w:rsidRPr="003C1AD8" w:rsidRDefault="00723620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dr Marta Łuczyńska, Uniwersytet Warszawski</w:t>
      </w:r>
    </w:p>
    <w:p w14:paraId="230D4603" w14:textId="77777777" w:rsidR="000152E3" w:rsidRPr="003C1AD8" w:rsidRDefault="000152E3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dr Anna Olech, Uniwersytet Warszawski</w:t>
      </w:r>
    </w:p>
    <w:p w14:paraId="4F439829" w14:textId="71D61F95" w:rsidR="0090685A" w:rsidRDefault="0090685A" w:rsidP="003C1AD8">
      <w:pPr>
        <w:numPr>
          <w:ilvl w:val="0"/>
          <w:numId w:val="2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dr Katarzyna </w:t>
      </w:r>
      <w:proofErr w:type="spellStart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Wojtanowicz</w:t>
      </w:r>
      <w:proofErr w:type="spellEnd"/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, Uniwersytet Papieski Jana Pawła II w Krakowie</w:t>
      </w:r>
    </w:p>
    <w:p w14:paraId="0D141026" w14:textId="63DDE00D" w:rsidR="00371E19" w:rsidRPr="003D68A1" w:rsidRDefault="00D020F7" w:rsidP="003D68A1">
      <w:pPr>
        <w:pStyle w:val="Akapitzlist"/>
        <w:numPr>
          <w:ilvl w:val="0"/>
          <w:numId w:val="2"/>
        </w:numPr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D020F7">
        <w:rPr>
          <w:rFonts w:ascii="Corbel" w:eastAsia="Times New Roman" w:hAnsi="Corbel" w:cs="Arial"/>
          <w:bCs/>
          <w:sz w:val="24"/>
          <w:szCs w:val="24"/>
          <w:lang w:eastAsia="pl-PL"/>
        </w:rPr>
        <w:t>dr Maria Łuszczyńska, Uniwersytet Papieski Jana Pawła II w Krakowie</w:t>
      </w:r>
    </w:p>
    <w:p w14:paraId="0C62743E" w14:textId="755C4FB0" w:rsidR="00AD7DC6" w:rsidRPr="003C1AD8" w:rsidRDefault="00AD7DC6" w:rsidP="00371E19">
      <w:pPr>
        <w:shd w:val="clear" w:color="auto" w:fill="FFFFFF"/>
        <w:spacing w:after="0" w:line="360" w:lineRule="auto"/>
        <w:ind w:right="-142"/>
        <w:contextualSpacing/>
        <w:rPr>
          <w:rFonts w:ascii="Corbel" w:eastAsia="Times New Roman" w:hAnsi="Corbel" w:cs="Arial"/>
          <w:b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/>
          <w:bCs/>
          <w:sz w:val="24"/>
          <w:szCs w:val="24"/>
          <w:lang w:eastAsia="pl-PL"/>
        </w:rPr>
        <w:t>Komitet organizacyjny konferencji</w:t>
      </w:r>
      <w:r w:rsidR="00371E19" w:rsidRPr="003C1AD8">
        <w:rPr>
          <w:rFonts w:ascii="Corbel" w:eastAsia="Times New Roman" w:hAnsi="Corbel" w:cs="Arial"/>
          <w:b/>
          <w:bCs/>
          <w:sz w:val="24"/>
          <w:szCs w:val="24"/>
          <w:lang w:eastAsia="pl-PL"/>
        </w:rPr>
        <w:t xml:space="preserve"> tworzą </w:t>
      </w:r>
      <w:r w:rsidR="000152E3" w:rsidRPr="003C1AD8">
        <w:rPr>
          <w:rFonts w:ascii="Corbel" w:eastAsia="Times New Roman" w:hAnsi="Corbel" w:cs="Arial"/>
          <w:b/>
          <w:bCs/>
          <w:sz w:val="24"/>
          <w:szCs w:val="24"/>
          <w:lang w:eastAsia="pl-PL"/>
        </w:rPr>
        <w:t>:</w:t>
      </w:r>
    </w:p>
    <w:p w14:paraId="75EEB04A" w14:textId="685D1152" w:rsidR="006308BC" w:rsidRPr="003C1AD8" w:rsidRDefault="003C1AD8" w:rsidP="00371E1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right="-142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r Katarzyna </w:t>
      </w:r>
      <w:proofErr w:type="spellStart"/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Wojtanowicz</w:t>
      </w:r>
      <w:proofErr w:type="spellEnd"/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  - Przewodnicząca </w:t>
      </w:r>
    </w:p>
    <w:p w14:paraId="2605CF27" w14:textId="0E076138" w:rsidR="006308BC" w:rsidRPr="003C1AD8" w:rsidRDefault="003C1AD8" w:rsidP="00371E19">
      <w:pPr>
        <w:numPr>
          <w:ilvl w:val="0"/>
          <w:numId w:val="8"/>
        </w:numPr>
        <w:shd w:val="clear" w:color="auto" w:fill="FFFFFF"/>
        <w:spacing w:after="0" w:line="360" w:lineRule="auto"/>
        <w:ind w:right="-142"/>
        <w:contextualSpacing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p</w:t>
      </w:r>
      <w:r w:rsidR="006308BC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rof. </w:t>
      </w:r>
      <w:proofErr w:type="spellStart"/>
      <w:r w:rsidR="006308BC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 w:rsidR="006308BC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.</w:t>
      </w: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 </w:t>
      </w:r>
      <w:r w:rsidR="006308BC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dr hab. Małgorzata Duda, </w:t>
      </w:r>
      <w:bookmarkStart w:id="1" w:name="_Hlk536037734"/>
      <w:r w:rsidR="006308BC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  <w:bookmarkEnd w:id="1"/>
    </w:p>
    <w:p w14:paraId="2FE99341" w14:textId="77777777" w:rsidR="00A87846" w:rsidRPr="003D68A1" w:rsidRDefault="00A87846" w:rsidP="00A87846">
      <w:pPr>
        <w:numPr>
          <w:ilvl w:val="0"/>
          <w:numId w:val="8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dr hab. Stanisław </w:t>
      </w:r>
      <w:proofErr w:type="spellStart"/>
      <w:r>
        <w:rPr>
          <w:rFonts w:ascii="Corbel" w:eastAsia="Times New Roman" w:hAnsi="Corbel" w:cs="Arial"/>
          <w:bCs/>
          <w:sz w:val="24"/>
          <w:szCs w:val="24"/>
          <w:lang w:eastAsia="pl-PL"/>
        </w:rPr>
        <w:t>Sorys</w:t>
      </w:r>
      <w:proofErr w:type="spellEnd"/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15D5C61E" w14:textId="77777777" w:rsidR="00A87846" w:rsidRPr="003C1AD8" w:rsidRDefault="00A87846" w:rsidP="00A87846">
      <w:pPr>
        <w:numPr>
          <w:ilvl w:val="0"/>
          <w:numId w:val="8"/>
        </w:numPr>
        <w:shd w:val="clear" w:color="auto" w:fill="FFFFFF"/>
        <w:spacing w:after="0" w:line="360" w:lineRule="auto"/>
        <w:ind w:right="-142"/>
        <w:contextualSpacing/>
        <w:jc w:val="both"/>
        <w:rPr>
          <w:rFonts w:ascii="Corbel" w:eastAsia="Times New Roman" w:hAnsi="Corbel" w:cs="Arial"/>
          <w:bCs/>
          <w:sz w:val="24"/>
          <w:szCs w:val="24"/>
          <w:lang w:eastAsia="pl-PL"/>
        </w:rPr>
      </w:pPr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prof. </w:t>
      </w:r>
      <w:proofErr w:type="spellStart"/>
      <w:r>
        <w:rPr>
          <w:rFonts w:ascii="Corbel" w:eastAsia="Times New Roman" w:hAnsi="Corbel" w:cs="Arial"/>
          <w:bCs/>
          <w:sz w:val="24"/>
          <w:szCs w:val="24"/>
          <w:lang w:eastAsia="pl-PL"/>
        </w:rPr>
        <w:t>nadzw</w:t>
      </w:r>
      <w:proofErr w:type="spellEnd"/>
      <w:r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. dr hab. Leon Szot, </w:t>
      </w: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413C4C85" w14:textId="79292A41" w:rsidR="00F0446A" w:rsidRPr="003C1AD8" w:rsidRDefault="003C1AD8" w:rsidP="00371E1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right="-142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r Maria Łuszczy</w:t>
      </w:r>
      <w:r w:rsidR="007415B5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ń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ska</w:t>
      </w:r>
      <w:r w:rsidR="00D020F7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="00D020F7" w:rsidRPr="00D020F7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04A0C6F2" w14:textId="0050ACCB" w:rsidR="00F0446A" w:rsidRPr="003C1AD8" w:rsidRDefault="003C1AD8" w:rsidP="00371E1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right="-142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d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r Barbara </w:t>
      </w:r>
      <w:proofErr w:type="spellStart"/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Sordyl</w:t>
      </w:r>
      <w:proofErr w:type="spellEnd"/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 – Lipnicka</w:t>
      </w:r>
      <w:r w:rsidR="00D020F7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="00D020F7" w:rsidRPr="00D020F7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398EB817" w14:textId="207DE190" w:rsidR="00F0446A" w:rsidRPr="003C1AD8" w:rsidRDefault="003C1AD8" w:rsidP="00371E1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right="-142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m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gr Teresa </w:t>
      </w:r>
      <w:proofErr w:type="spellStart"/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Misina</w:t>
      </w:r>
      <w:proofErr w:type="spellEnd"/>
      <w:r w:rsidR="00D020F7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="00D020F7" w:rsidRPr="00D020F7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528009F7" w14:textId="67DBCE89" w:rsidR="003F661D" w:rsidRPr="003D68A1" w:rsidRDefault="003C1AD8" w:rsidP="003F661D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right="-142"/>
        <w:rPr>
          <w:rFonts w:ascii="Corbel" w:eastAsia="Times New Roman" w:hAnsi="Corbel" w:cs="Arial"/>
          <w:bCs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m</w:t>
      </w:r>
      <w:r w:rsidR="00F0446A" w:rsidRPr="003C1AD8">
        <w:rPr>
          <w:rFonts w:ascii="Corbel" w:eastAsia="Times New Roman" w:hAnsi="Corbel" w:cs="Arial"/>
          <w:bCs/>
          <w:sz w:val="24"/>
          <w:szCs w:val="24"/>
          <w:lang w:eastAsia="pl-PL"/>
        </w:rPr>
        <w:t>gr Jolanta Radecka</w:t>
      </w:r>
      <w:r w:rsidR="00D020F7">
        <w:rPr>
          <w:rFonts w:ascii="Corbel" w:eastAsia="Times New Roman" w:hAnsi="Corbel" w:cs="Arial"/>
          <w:bCs/>
          <w:sz w:val="24"/>
          <w:szCs w:val="24"/>
          <w:lang w:eastAsia="pl-PL"/>
        </w:rPr>
        <w:t xml:space="preserve">, </w:t>
      </w:r>
      <w:r w:rsidR="00D020F7" w:rsidRPr="00D020F7">
        <w:rPr>
          <w:rFonts w:ascii="Corbel" w:eastAsia="Times New Roman" w:hAnsi="Corbel" w:cs="Arial"/>
          <w:bCs/>
          <w:sz w:val="24"/>
          <w:szCs w:val="24"/>
          <w:lang w:eastAsia="pl-PL"/>
        </w:rPr>
        <w:t>Uniwersytet Papieski Jana Pawła II w Krakowie</w:t>
      </w:r>
    </w:p>
    <w:p w14:paraId="2D07F0A5" w14:textId="77777777" w:rsidR="00AD7DC6" w:rsidRPr="003C1AD8" w:rsidRDefault="00AD7DC6" w:rsidP="00371E19">
      <w:pPr>
        <w:pStyle w:val="Akapitzlist"/>
        <w:spacing w:line="360" w:lineRule="auto"/>
        <w:ind w:left="0"/>
        <w:rPr>
          <w:rFonts w:ascii="Corbel" w:eastAsia="Times New Roman" w:hAnsi="Corbel" w:cs="Arial"/>
          <w:b/>
          <w:color w:val="FF0000"/>
          <w:sz w:val="24"/>
          <w:szCs w:val="24"/>
          <w:lang w:eastAsia="pl-PL"/>
        </w:rPr>
      </w:pPr>
      <w:r w:rsidRPr="003C1AD8">
        <w:rPr>
          <w:rFonts w:ascii="Corbel" w:eastAsia="Times New Roman" w:hAnsi="Corbel" w:cs="Arial"/>
          <w:b/>
          <w:sz w:val="24"/>
          <w:szCs w:val="24"/>
          <w:lang w:eastAsia="pl-PL"/>
        </w:rPr>
        <w:t xml:space="preserve">Kontakt z komitetem organizacyjnym </w:t>
      </w:r>
      <w:r w:rsidRPr="003C1AD8">
        <w:rPr>
          <w:rFonts w:ascii="Corbel" w:eastAsia="Times New Roman" w:hAnsi="Corbel" w:cs="Arial"/>
          <w:sz w:val="24"/>
          <w:szCs w:val="24"/>
          <w:lang w:eastAsia="pl-PL"/>
        </w:rPr>
        <w:t>we wszelkich sprawach związanych z konferencją</w:t>
      </w:r>
    </w:p>
    <w:p w14:paraId="24A7B206" w14:textId="4A9679FF" w:rsidR="00AD7DC6" w:rsidRPr="003C1AD8" w:rsidRDefault="00AD7DC6" w:rsidP="00371E19">
      <w:pPr>
        <w:numPr>
          <w:ilvl w:val="0"/>
          <w:numId w:val="5"/>
        </w:numPr>
        <w:spacing w:after="0" w:line="360" w:lineRule="auto"/>
        <w:contextualSpacing/>
        <w:rPr>
          <w:rFonts w:ascii="Corbel" w:eastAsia="Times New Roman" w:hAnsi="Corbel" w:cs="Arial"/>
          <w:sz w:val="24"/>
          <w:szCs w:val="24"/>
          <w:lang w:val="de-DE" w:eastAsia="pl-PL"/>
        </w:rPr>
      </w:pPr>
      <w:proofErr w:type="spellStart"/>
      <w:r w:rsidRPr="003C1AD8">
        <w:rPr>
          <w:rFonts w:ascii="Corbel" w:eastAsia="Times New Roman" w:hAnsi="Corbel" w:cs="Arial"/>
          <w:sz w:val="24"/>
          <w:szCs w:val="24"/>
          <w:lang w:val="de-DE" w:eastAsia="pl-PL"/>
        </w:rPr>
        <w:t>e-m</w:t>
      </w:r>
      <w:r w:rsidR="000152E3" w:rsidRPr="003C1AD8">
        <w:rPr>
          <w:rFonts w:ascii="Corbel" w:eastAsia="Times New Roman" w:hAnsi="Corbel" w:cs="Arial"/>
          <w:sz w:val="24"/>
          <w:szCs w:val="24"/>
          <w:lang w:val="de-DE" w:eastAsia="pl-PL"/>
        </w:rPr>
        <w:t>ail</w:t>
      </w:r>
      <w:proofErr w:type="spellEnd"/>
      <w:r w:rsidR="000152E3" w:rsidRPr="003C1AD8">
        <w:rPr>
          <w:rFonts w:ascii="Corbel" w:eastAsia="Times New Roman" w:hAnsi="Corbel" w:cs="Arial"/>
          <w:sz w:val="24"/>
          <w:szCs w:val="24"/>
          <w:lang w:val="de-DE" w:eastAsia="pl-PL"/>
        </w:rPr>
        <w:t xml:space="preserve">: </w:t>
      </w:r>
      <w:hyperlink r:id="rId8" w:history="1">
        <w:r w:rsidR="00371E19" w:rsidRPr="003C1AD8">
          <w:rPr>
            <w:rStyle w:val="Hipercze"/>
            <w:rFonts w:ascii="Corbel" w:eastAsia="Times New Roman" w:hAnsi="Corbel" w:cs="Arial"/>
            <w:color w:val="auto"/>
            <w:sz w:val="24"/>
            <w:szCs w:val="24"/>
            <w:u w:val="none"/>
            <w:lang w:val="de-DE" w:eastAsia="pl-PL"/>
          </w:rPr>
          <w:t>katarzyna.wojtanowicz@upjp2.edu.pl</w:t>
        </w:r>
      </w:hyperlink>
      <w:r w:rsidR="00371E19" w:rsidRPr="003C1AD8">
        <w:rPr>
          <w:rFonts w:ascii="Corbel" w:eastAsia="Times New Roman" w:hAnsi="Corbel" w:cs="Arial"/>
          <w:sz w:val="24"/>
          <w:szCs w:val="24"/>
          <w:lang w:val="de-DE" w:eastAsia="pl-PL"/>
        </w:rPr>
        <w:t>, tel. 604 601 980</w:t>
      </w:r>
    </w:p>
    <w:p w14:paraId="1080096A" w14:textId="3F6367CD" w:rsidR="00AD7DC6" w:rsidRPr="0099133C" w:rsidRDefault="00AD7DC6" w:rsidP="00371E19">
      <w:pPr>
        <w:spacing w:before="120" w:after="0" w:line="360" w:lineRule="auto"/>
        <w:rPr>
          <w:rFonts w:ascii="Corbel" w:eastAsia="Times New Roman" w:hAnsi="Corbel" w:cs="Arial"/>
          <w:b/>
          <w:sz w:val="32"/>
          <w:szCs w:val="32"/>
          <w:lang w:eastAsia="pl-PL"/>
        </w:rPr>
      </w:pPr>
      <w:r w:rsidRPr="003C1AD8">
        <w:rPr>
          <w:rFonts w:ascii="Corbel" w:eastAsia="Times New Roman" w:hAnsi="Corbel" w:cs="Arial"/>
          <w:color w:val="FF0000"/>
          <w:sz w:val="24"/>
          <w:szCs w:val="24"/>
          <w:lang w:eastAsia="pl-PL"/>
        </w:rPr>
        <w:br/>
      </w:r>
      <w:r w:rsidR="00BB56CC" w:rsidRPr="0099133C">
        <w:rPr>
          <w:rFonts w:ascii="Corbel" w:eastAsia="Times New Roman" w:hAnsi="Corbel" w:cs="Arial"/>
          <w:b/>
          <w:sz w:val="32"/>
          <w:szCs w:val="32"/>
          <w:lang w:eastAsia="pl-PL"/>
        </w:rPr>
        <w:t xml:space="preserve">Patronat honorowy: </w:t>
      </w:r>
    </w:p>
    <w:p w14:paraId="22BA7E82" w14:textId="51865CCE" w:rsidR="007415B5" w:rsidRPr="00A247F9" w:rsidRDefault="00BB56CC" w:rsidP="00A247F9">
      <w:pPr>
        <w:spacing w:before="120" w:after="0" w:line="360" w:lineRule="auto"/>
        <w:rPr>
          <w:rFonts w:ascii="Corbel" w:eastAsia="Times New Roman" w:hAnsi="Corbel" w:cs="Arial"/>
          <w:b/>
          <w:sz w:val="36"/>
          <w:szCs w:val="36"/>
          <w:lang w:eastAsia="pl-PL"/>
        </w:rPr>
      </w:pPr>
      <w:r>
        <w:rPr>
          <w:rFonts w:ascii="Corbel" w:eastAsia="Times New Roman" w:hAnsi="Corbel" w:cs="Arial"/>
          <w:b/>
          <w:sz w:val="36"/>
          <w:szCs w:val="36"/>
          <w:lang w:eastAsia="pl-PL"/>
        </w:rPr>
        <w:t xml:space="preserve">     </w:t>
      </w:r>
      <w:r w:rsidR="00CD2DB4">
        <w:rPr>
          <w:rFonts w:ascii="Corbel" w:eastAsia="Times New Roman" w:hAnsi="Corbel" w:cs="Arial"/>
          <w:b/>
          <w:noProof/>
          <w:sz w:val="36"/>
          <w:szCs w:val="36"/>
          <w:lang w:eastAsia="pl-PL"/>
        </w:rPr>
        <w:drawing>
          <wp:inline distT="0" distB="0" distL="0" distR="0" wp14:anchorId="318397FD" wp14:editId="6B8E5C02">
            <wp:extent cx="2369981" cy="1133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ron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249" cy="11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eastAsia="Times New Roman" w:hAnsi="Corbel" w:cs="Arial"/>
          <w:b/>
          <w:sz w:val="36"/>
          <w:szCs w:val="36"/>
          <w:lang w:eastAsia="pl-PL"/>
        </w:rPr>
        <w:t xml:space="preserve">                         </w:t>
      </w:r>
      <w:r w:rsidR="003D68A1">
        <w:rPr>
          <w:noProof/>
        </w:rPr>
        <w:drawing>
          <wp:inline distT="0" distB="0" distL="0" distR="0" wp14:anchorId="29F7918B" wp14:editId="6358A997">
            <wp:extent cx="1819275" cy="99441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bel" w:eastAsia="Times New Roman" w:hAnsi="Corbel" w:cs="Arial"/>
          <w:b/>
          <w:sz w:val="36"/>
          <w:szCs w:val="36"/>
          <w:lang w:eastAsia="pl-PL"/>
        </w:rPr>
        <w:t xml:space="preserve">                                                            </w:t>
      </w:r>
      <w:bookmarkStart w:id="2" w:name="_GoBack"/>
      <w:bookmarkEnd w:id="2"/>
    </w:p>
    <w:p w14:paraId="012A76BE" w14:textId="551A17E9" w:rsidR="00761B76" w:rsidRDefault="00761B76" w:rsidP="003D68A1">
      <w:pPr>
        <w:spacing w:after="0" w:line="360" w:lineRule="auto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65142B06" w14:textId="51C36144" w:rsidR="00761B76" w:rsidRDefault="00761B76" w:rsidP="003D68A1">
      <w:pPr>
        <w:spacing w:after="0" w:line="360" w:lineRule="auto"/>
        <w:rPr>
          <w:rFonts w:ascii="Corbel" w:eastAsia="Times New Roman" w:hAnsi="Corbel" w:cs="Times New Roman"/>
          <w:b/>
          <w:sz w:val="24"/>
          <w:szCs w:val="24"/>
          <w:lang w:eastAsia="pl-PL"/>
        </w:rPr>
      </w:pPr>
    </w:p>
    <w:p w14:paraId="35F3F307" w14:textId="71DFB411" w:rsidR="003D68A1" w:rsidRPr="00181060" w:rsidRDefault="003D68A1" w:rsidP="003D68A1">
      <w:pPr>
        <w:spacing w:after="0" w:line="360" w:lineRule="auto"/>
        <w:ind w:left="1985" w:hanging="1985"/>
        <w:rPr>
          <w:rFonts w:ascii="Corbel" w:eastAsia="Times New Roman" w:hAnsi="Corbel" w:cs="Times New Roman"/>
          <w:sz w:val="24"/>
          <w:szCs w:val="24"/>
          <w:lang w:eastAsia="pl-PL"/>
        </w:rPr>
      </w:pPr>
    </w:p>
    <w:sectPr w:rsidR="003D68A1" w:rsidRPr="00181060" w:rsidSect="004D131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B022" w14:textId="77777777" w:rsidR="00FB555F" w:rsidRDefault="00FB555F" w:rsidP="00AD7DC6">
      <w:pPr>
        <w:spacing w:after="0" w:line="240" w:lineRule="auto"/>
      </w:pPr>
      <w:r>
        <w:separator/>
      </w:r>
    </w:p>
  </w:endnote>
  <w:endnote w:type="continuationSeparator" w:id="0">
    <w:p w14:paraId="503880AF" w14:textId="77777777" w:rsidR="00FB555F" w:rsidRDefault="00FB555F" w:rsidP="00AD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1F970" w14:textId="77777777" w:rsidR="008A7203" w:rsidRPr="00D91372" w:rsidRDefault="00373AB4">
    <w:pPr>
      <w:pStyle w:val="Stopka"/>
      <w:jc w:val="center"/>
      <w:rPr>
        <w:sz w:val="16"/>
        <w:szCs w:val="16"/>
      </w:rPr>
    </w:pPr>
    <w:r w:rsidRPr="00D91372">
      <w:rPr>
        <w:b/>
        <w:sz w:val="16"/>
        <w:szCs w:val="16"/>
      </w:rPr>
      <w:fldChar w:fldCharType="begin"/>
    </w:r>
    <w:r w:rsidR="008A7203" w:rsidRPr="00D91372">
      <w:rPr>
        <w:b/>
        <w:sz w:val="16"/>
        <w:szCs w:val="16"/>
      </w:rPr>
      <w:instrText xml:space="preserve"> PAGE   \* MERGEFORMAT </w:instrText>
    </w:r>
    <w:r w:rsidRPr="00D91372">
      <w:rPr>
        <w:b/>
        <w:sz w:val="16"/>
        <w:szCs w:val="16"/>
      </w:rPr>
      <w:fldChar w:fldCharType="separate"/>
    </w:r>
    <w:r w:rsidR="00900E1A">
      <w:rPr>
        <w:b/>
        <w:noProof/>
        <w:sz w:val="16"/>
        <w:szCs w:val="16"/>
      </w:rPr>
      <w:t>1</w:t>
    </w:r>
    <w:r w:rsidRPr="00D91372">
      <w:rPr>
        <w:b/>
        <w:sz w:val="16"/>
        <w:szCs w:val="16"/>
      </w:rPr>
      <w:fldChar w:fldCharType="end"/>
    </w:r>
  </w:p>
  <w:p w14:paraId="00DB192E" w14:textId="77777777" w:rsidR="008A7203" w:rsidRDefault="008A7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5D45F" w14:textId="77777777" w:rsidR="00FB555F" w:rsidRDefault="00FB555F" w:rsidP="00AD7DC6">
      <w:pPr>
        <w:spacing w:after="0" w:line="240" w:lineRule="auto"/>
      </w:pPr>
      <w:r>
        <w:separator/>
      </w:r>
    </w:p>
  </w:footnote>
  <w:footnote w:type="continuationSeparator" w:id="0">
    <w:p w14:paraId="44E7CE06" w14:textId="77777777" w:rsidR="00FB555F" w:rsidRDefault="00FB555F" w:rsidP="00AD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304E" w14:textId="77777777" w:rsidR="008A7203" w:rsidRDefault="008A7203" w:rsidP="008A7203">
    <w:pPr>
      <w:pStyle w:val="Jednostka"/>
      <w:spacing w:before="0"/>
      <w:ind w:left="0"/>
      <w:rPr>
        <w:rStyle w:val="Uczelnia"/>
        <w:rFonts w:ascii="Garamond Premr Pro" w:hAnsi="Garamond Premr Pro"/>
      </w:rPr>
    </w:pPr>
    <w:r>
      <w:rPr>
        <w:rFonts w:ascii="Comic Sans MS" w:hAnsi="Comic Sans MS" w:cs="Comic Sans MS"/>
        <w:noProof/>
        <w:sz w:val="28"/>
        <w:szCs w:val="28"/>
        <w:lang w:eastAsia="pl-PL"/>
      </w:rPr>
      <w:drawing>
        <wp:anchor distT="0" distB="0" distL="114300" distR="114300" simplePos="0" relativeHeight="251660800" behindDoc="1" locked="0" layoutInCell="1" allowOverlap="1" wp14:anchorId="05AA1951" wp14:editId="6999E30F">
          <wp:simplePos x="0" y="0"/>
          <wp:positionH relativeFrom="column">
            <wp:posOffset>-518795</wp:posOffset>
          </wp:positionH>
          <wp:positionV relativeFrom="paragraph">
            <wp:posOffset>7620</wp:posOffset>
          </wp:positionV>
          <wp:extent cx="2105025" cy="734060"/>
          <wp:effectExtent l="0" t="0" r="9525" b="8890"/>
          <wp:wrapTight wrapText="bothSides">
            <wp:wrapPolygon edited="0">
              <wp:start x="0" y="0"/>
              <wp:lineTo x="0" y="21301"/>
              <wp:lineTo x="21502" y="21301"/>
              <wp:lineTo x="21502" y="0"/>
              <wp:lineTo x="0" y="0"/>
            </wp:wrapPolygon>
          </wp:wrapTight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 w:cs="Comic Sans MS"/>
        <w:sz w:val="28"/>
        <w:szCs w:val="28"/>
      </w:rPr>
      <w:t xml:space="preserve">    </w:t>
    </w:r>
    <w:r>
      <w:t xml:space="preserve">           </w:t>
    </w:r>
    <w:r>
      <w:rPr>
        <w:rFonts w:ascii="Cambria" w:hAnsi="Cambria"/>
        <w:noProof/>
        <w:color w:val="000000"/>
        <w:lang w:eastAsia="pl-PL"/>
      </w:rPr>
      <w:t xml:space="preserve">                      </w:t>
    </w:r>
  </w:p>
  <w:p w14:paraId="2911032B" w14:textId="46BD7EFB" w:rsidR="008A7203" w:rsidRDefault="00B21638" w:rsidP="004D1313">
    <w:pPr>
      <w:pStyle w:val="Nagwek"/>
      <w:tabs>
        <w:tab w:val="center" w:pos="3205"/>
      </w:tabs>
      <w:spacing w:before="120"/>
      <w:jc w:val="right"/>
      <w:rPr>
        <w:rFonts w:ascii="Corbel" w:hAnsi="Corbel"/>
        <w:b/>
        <w:i/>
      </w:rPr>
    </w:pPr>
    <w:r>
      <w:rPr>
        <w:rFonts w:ascii="Corbel" w:hAnsi="Corbel"/>
        <w:b/>
        <w:i/>
        <w:noProof/>
      </w:rPr>
      <w:drawing>
        <wp:inline distT="0" distB="0" distL="0" distR="0" wp14:anchorId="4FA89DDA" wp14:editId="12BC8126">
          <wp:extent cx="2182495" cy="6769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B35281" w14:textId="77777777" w:rsidR="008A7203" w:rsidRDefault="008A7203">
    <w:pPr>
      <w:pStyle w:val="Nagwek"/>
    </w:pPr>
  </w:p>
  <w:p w14:paraId="5670D616" w14:textId="77777777" w:rsidR="008A7203" w:rsidRDefault="008A7203">
    <w:pPr>
      <w:pStyle w:val="Nagwek"/>
    </w:pPr>
  </w:p>
  <w:p w14:paraId="41D1DED0" w14:textId="77777777" w:rsidR="008A7203" w:rsidRDefault="008A7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5EF"/>
    <w:multiLevelType w:val="hybridMultilevel"/>
    <w:tmpl w:val="6874A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13C"/>
    <w:multiLevelType w:val="hybridMultilevel"/>
    <w:tmpl w:val="CFFC6F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0346"/>
    <w:multiLevelType w:val="hybridMultilevel"/>
    <w:tmpl w:val="CFA45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A4C41"/>
    <w:multiLevelType w:val="hybridMultilevel"/>
    <w:tmpl w:val="2ABA9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8FB"/>
    <w:multiLevelType w:val="hybridMultilevel"/>
    <w:tmpl w:val="5846F53E"/>
    <w:lvl w:ilvl="0" w:tplc="2190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60F7E"/>
    <w:multiLevelType w:val="hybridMultilevel"/>
    <w:tmpl w:val="635AFDAC"/>
    <w:lvl w:ilvl="0" w:tplc="EEA6D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4721DB"/>
    <w:multiLevelType w:val="hybridMultilevel"/>
    <w:tmpl w:val="EB18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E6401"/>
    <w:multiLevelType w:val="hybridMultilevel"/>
    <w:tmpl w:val="828E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34F5"/>
    <w:multiLevelType w:val="hybridMultilevel"/>
    <w:tmpl w:val="A87AE7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FE41C9"/>
    <w:multiLevelType w:val="hybridMultilevel"/>
    <w:tmpl w:val="EB9C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C6"/>
    <w:rsid w:val="000152E3"/>
    <w:rsid w:val="00035A17"/>
    <w:rsid w:val="00050248"/>
    <w:rsid w:val="00092187"/>
    <w:rsid w:val="000953F5"/>
    <w:rsid w:val="000A2111"/>
    <w:rsid w:val="00107B4A"/>
    <w:rsid w:val="00141133"/>
    <w:rsid w:val="00152341"/>
    <w:rsid w:val="001704E5"/>
    <w:rsid w:val="00181060"/>
    <w:rsid w:val="001E1A90"/>
    <w:rsid w:val="00237B41"/>
    <w:rsid w:val="002C2777"/>
    <w:rsid w:val="002C71EE"/>
    <w:rsid w:val="002D1543"/>
    <w:rsid w:val="002F3A31"/>
    <w:rsid w:val="00344D93"/>
    <w:rsid w:val="0035482C"/>
    <w:rsid w:val="00371E19"/>
    <w:rsid w:val="00373AB4"/>
    <w:rsid w:val="00375652"/>
    <w:rsid w:val="003944BA"/>
    <w:rsid w:val="00396342"/>
    <w:rsid w:val="003C1AD8"/>
    <w:rsid w:val="003D68A1"/>
    <w:rsid w:val="003F505B"/>
    <w:rsid w:val="003F661D"/>
    <w:rsid w:val="00446EB8"/>
    <w:rsid w:val="00475FB4"/>
    <w:rsid w:val="004D1313"/>
    <w:rsid w:val="004D36AD"/>
    <w:rsid w:val="00544798"/>
    <w:rsid w:val="0057793F"/>
    <w:rsid w:val="005960DA"/>
    <w:rsid w:val="005C547F"/>
    <w:rsid w:val="00613CB3"/>
    <w:rsid w:val="006308BC"/>
    <w:rsid w:val="006B4B36"/>
    <w:rsid w:val="006F5232"/>
    <w:rsid w:val="006F6B7D"/>
    <w:rsid w:val="007073FD"/>
    <w:rsid w:val="00723620"/>
    <w:rsid w:val="007415B5"/>
    <w:rsid w:val="00761B76"/>
    <w:rsid w:val="00773A3D"/>
    <w:rsid w:val="00776B99"/>
    <w:rsid w:val="00827E8B"/>
    <w:rsid w:val="00836CCB"/>
    <w:rsid w:val="008A7203"/>
    <w:rsid w:val="008E6E12"/>
    <w:rsid w:val="00900E1A"/>
    <w:rsid w:val="0090685A"/>
    <w:rsid w:val="00911C21"/>
    <w:rsid w:val="00917446"/>
    <w:rsid w:val="00933728"/>
    <w:rsid w:val="0095651B"/>
    <w:rsid w:val="00967BAD"/>
    <w:rsid w:val="0098747B"/>
    <w:rsid w:val="0099133C"/>
    <w:rsid w:val="009A55AF"/>
    <w:rsid w:val="009B2B7E"/>
    <w:rsid w:val="00A03291"/>
    <w:rsid w:val="00A247F9"/>
    <w:rsid w:val="00A87846"/>
    <w:rsid w:val="00AC479F"/>
    <w:rsid w:val="00AD381C"/>
    <w:rsid w:val="00AD7DC6"/>
    <w:rsid w:val="00B21638"/>
    <w:rsid w:val="00B517D1"/>
    <w:rsid w:val="00B960A2"/>
    <w:rsid w:val="00B9662C"/>
    <w:rsid w:val="00BA3842"/>
    <w:rsid w:val="00BB56CC"/>
    <w:rsid w:val="00BC7F20"/>
    <w:rsid w:val="00BE4307"/>
    <w:rsid w:val="00BF3FA4"/>
    <w:rsid w:val="00CD2DB4"/>
    <w:rsid w:val="00D020F7"/>
    <w:rsid w:val="00D13E39"/>
    <w:rsid w:val="00D247B3"/>
    <w:rsid w:val="00DB6373"/>
    <w:rsid w:val="00DC5336"/>
    <w:rsid w:val="00E13110"/>
    <w:rsid w:val="00E5693E"/>
    <w:rsid w:val="00E93FEE"/>
    <w:rsid w:val="00EA6644"/>
    <w:rsid w:val="00EE7D67"/>
    <w:rsid w:val="00F0446A"/>
    <w:rsid w:val="00F238DC"/>
    <w:rsid w:val="00F5671D"/>
    <w:rsid w:val="00FB555F"/>
    <w:rsid w:val="00FE0E9A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91BF"/>
  <w15:docId w15:val="{ABEA835C-C783-4ADA-B4E8-1F68CED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C6"/>
  </w:style>
  <w:style w:type="paragraph" w:styleId="Stopka">
    <w:name w:val="footer"/>
    <w:basedOn w:val="Normalny"/>
    <w:link w:val="StopkaZnak"/>
    <w:uiPriority w:val="99"/>
    <w:unhideWhenUsed/>
    <w:rsid w:val="00AD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C6"/>
  </w:style>
  <w:style w:type="character" w:customStyle="1" w:styleId="Uczelnia">
    <w:name w:val="Uczelnia"/>
    <w:uiPriority w:val="1"/>
    <w:qFormat/>
    <w:locked/>
    <w:rsid w:val="00AD7DC6"/>
    <w:rPr>
      <w:color w:val="B5123E"/>
      <w:lang w:eastAsia="pl-PL"/>
    </w:rPr>
  </w:style>
  <w:style w:type="paragraph" w:customStyle="1" w:styleId="Jednostka">
    <w:name w:val="Jednostka"/>
    <w:basedOn w:val="Normalny"/>
    <w:qFormat/>
    <w:locked/>
    <w:rsid w:val="00AD7DC6"/>
    <w:pPr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eastAsia="Calibri" w:hAnsi="Adobe Garamond Pro" w:cs="Garamond"/>
      <w:kern w:val="16"/>
    </w:rPr>
  </w:style>
  <w:style w:type="paragraph" w:styleId="Akapitzlist">
    <w:name w:val="List Paragraph"/>
    <w:basedOn w:val="Normalny"/>
    <w:uiPriority w:val="34"/>
    <w:qFormat/>
    <w:rsid w:val="009A55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B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44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415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anowicz@upjp2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A662-50F2-48FA-980C-F36401B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Kasia</cp:lastModifiedBy>
  <cp:revision>2</cp:revision>
  <cp:lastPrinted>2018-03-19T14:18:00Z</cp:lastPrinted>
  <dcterms:created xsi:type="dcterms:W3CDTF">2019-05-12T18:03:00Z</dcterms:created>
  <dcterms:modified xsi:type="dcterms:W3CDTF">2019-05-12T18:03:00Z</dcterms:modified>
</cp:coreProperties>
</file>